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A88B7"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r w:rsidRPr="00226CE8">
        <w:rPr>
          <w:rFonts w:ascii="Times New Roman" w:hAnsi="Times New Roman" w:cs="Times New Roman"/>
          <w:bCs/>
          <w:sz w:val="28"/>
          <w:szCs w:val="28"/>
        </w:rPr>
        <w:t>МУНИЦИПАЛЬНОЕ БЮДЖЕТНОЕ УЧРЕЖДЕНИЕ ДОПОЛНИТЕЛЬНОГО ОБРАЗОВАНИЯ</w:t>
      </w:r>
    </w:p>
    <w:p w14:paraId="741B9B5C"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r w:rsidRPr="00226CE8">
        <w:rPr>
          <w:rFonts w:ascii="Times New Roman" w:hAnsi="Times New Roman" w:cs="Times New Roman"/>
          <w:bCs/>
          <w:sz w:val="28"/>
          <w:szCs w:val="28"/>
        </w:rPr>
        <w:t>МОЛОДЁЖНЫЙ «ЦЕНТР «ПЕРСПЕКТИВАПРО»</w:t>
      </w:r>
    </w:p>
    <w:p w14:paraId="6224122E" w14:textId="77777777" w:rsidR="005F7E53" w:rsidRPr="00226CE8" w:rsidRDefault="005F7E53" w:rsidP="005F7E53">
      <w:pPr>
        <w:pBdr>
          <w:bottom w:val="single" w:sz="12" w:space="1" w:color="auto"/>
        </w:pBdr>
        <w:spacing w:line="240" w:lineRule="auto"/>
        <w:ind w:firstLine="709"/>
        <w:contextualSpacing/>
        <w:jc w:val="center"/>
        <w:rPr>
          <w:rFonts w:ascii="Times New Roman" w:hAnsi="Times New Roman" w:cs="Times New Roman"/>
          <w:bCs/>
          <w:sz w:val="28"/>
          <w:szCs w:val="28"/>
        </w:rPr>
      </w:pPr>
      <w:r w:rsidRPr="00226CE8">
        <w:rPr>
          <w:rFonts w:ascii="Times New Roman" w:hAnsi="Times New Roman" w:cs="Times New Roman"/>
          <w:bCs/>
          <w:sz w:val="28"/>
          <w:szCs w:val="28"/>
        </w:rPr>
        <w:t>г. Ижевск, ул. Кирова, 119, тел/факс 43-07-46</w:t>
      </w:r>
    </w:p>
    <w:p w14:paraId="1CDA4EFF"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p>
    <w:p w14:paraId="7E154FC5" w14:textId="77777777" w:rsidR="005F7E53" w:rsidRPr="00226CE8" w:rsidRDefault="005F7E53" w:rsidP="005F7E53">
      <w:pPr>
        <w:spacing w:line="240" w:lineRule="auto"/>
        <w:ind w:firstLine="709"/>
        <w:contextualSpacing/>
        <w:rPr>
          <w:rFonts w:ascii="Times New Roman" w:hAnsi="Times New Roman" w:cs="Times New Roman"/>
          <w:bCs/>
          <w:sz w:val="28"/>
          <w:szCs w:val="28"/>
        </w:rPr>
      </w:pPr>
    </w:p>
    <w:p w14:paraId="12A22F2E" w14:textId="77777777" w:rsidR="005F7E53" w:rsidRPr="00226CE8" w:rsidRDefault="005F7E53" w:rsidP="005F7E53">
      <w:pPr>
        <w:spacing w:line="240" w:lineRule="auto"/>
        <w:ind w:firstLine="709"/>
        <w:contextualSpacing/>
        <w:rPr>
          <w:rFonts w:ascii="Times New Roman" w:hAnsi="Times New Roman" w:cs="Times New Roman"/>
          <w:bCs/>
          <w:sz w:val="28"/>
          <w:szCs w:val="28"/>
        </w:rPr>
      </w:pPr>
    </w:p>
    <w:tbl>
      <w:tblPr>
        <w:tblW w:w="10281" w:type="dxa"/>
        <w:tblLook w:val="00A0" w:firstRow="1" w:lastRow="0" w:firstColumn="1" w:lastColumn="0" w:noHBand="0" w:noVBand="0"/>
      </w:tblPr>
      <w:tblGrid>
        <w:gridCol w:w="5495"/>
        <w:gridCol w:w="4786"/>
      </w:tblGrid>
      <w:tr w:rsidR="005F7E53" w:rsidRPr="00226CE8" w14:paraId="1AE02E20" w14:textId="77777777" w:rsidTr="00A717C9">
        <w:tc>
          <w:tcPr>
            <w:tcW w:w="5495" w:type="dxa"/>
          </w:tcPr>
          <w:p w14:paraId="72F8BFDD" w14:textId="77777777" w:rsidR="005F7E53" w:rsidRPr="00226CE8" w:rsidRDefault="005F7E53" w:rsidP="00A717C9">
            <w:pPr>
              <w:spacing w:after="0" w:line="240" w:lineRule="auto"/>
              <w:ind w:firstLine="709"/>
              <w:contextualSpacing/>
              <w:rPr>
                <w:rFonts w:ascii="Times New Roman" w:hAnsi="Times New Roman" w:cs="Times New Roman"/>
                <w:bCs/>
                <w:sz w:val="28"/>
                <w:szCs w:val="28"/>
                <w:lang w:eastAsia="ru-RU"/>
              </w:rPr>
            </w:pPr>
            <w:r w:rsidRPr="00226CE8">
              <w:rPr>
                <w:rFonts w:ascii="Times New Roman" w:hAnsi="Times New Roman" w:cs="Times New Roman"/>
                <w:bCs/>
                <w:sz w:val="28"/>
                <w:szCs w:val="28"/>
                <w:lang w:eastAsia="ru-RU"/>
              </w:rPr>
              <w:t xml:space="preserve"> </w:t>
            </w:r>
          </w:p>
        </w:tc>
        <w:tc>
          <w:tcPr>
            <w:tcW w:w="4786" w:type="dxa"/>
          </w:tcPr>
          <w:p w14:paraId="60C3994D" w14:textId="36654EF5" w:rsidR="005F7E53" w:rsidRPr="00226CE8" w:rsidRDefault="005F7E53" w:rsidP="00A717C9">
            <w:pPr>
              <w:spacing w:after="0" w:line="240" w:lineRule="auto"/>
              <w:ind w:firstLine="709"/>
              <w:contextualSpacing/>
              <w:rPr>
                <w:rFonts w:ascii="Times New Roman" w:hAnsi="Times New Roman" w:cs="Times New Roman"/>
                <w:bCs/>
                <w:sz w:val="28"/>
                <w:szCs w:val="28"/>
                <w:lang w:eastAsia="ru-RU"/>
              </w:rPr>
            </w:pPr>
            <w:r w:rsidRPr="00226CE8">
              <w:rPr>
                <w:rFonts w:ascii="Times New Roman" w:hAnsi="Times New Roman" w:cs="Times New Roman"/>
                <w:bCs/>
                <w:sz w:val="28"/>
                <w:szCs w:val="28"/>
                <w:lang w:eastAsia="ru-RU"/>
              </w:rPr>
              <w:t xml:space="preserve">                                                                                   </w:t>
            </w:r>
          </w:p>
          <w:p w14:paraId="4ADCFCEF" w14:textId="77777777" w:rsidR="005F7E53" w:rsidRPr="00226CE8" w:rsidRDefault="005F7E53" w:rsidP="00A717C9">
            <w:pPr>
              <w:spacing w:after="0" w:line="240" w:lineRule="auto"/>
              <w:ind w:firstLine="709"/>
              <w:contextualSpacing/>
              <w:rPr>
                <w:rFonts w:ascii="Times New Roman" w:hAnsi="Times New Roman" w:cs="Times New Roman"/>
                <w:bCs/>
                <w:sz w:val="28"/>
                <w:szCs w:val="28"/>
                <w:lang w:eastAsia="ru-RU"/>
              </w:rPr>
            </w:pPr>
          </w:p>
        </w:tc>
      </w:tr>
    </w:tbl>
    <w:p w14:paraId="2556382D" w14:textId="77777777" w:rsidR="005F7E53" w:rsidRPr="00226CE8" w:rsidRDefault="005F7E53" w:rsidP="005F7E53">
      <w:pPr>
        <w:spacing w:line="240" w:lineRule="auto"/>
        <w:ind w:firstLine="709"/>
        <w:contextualSpacing/>
        <w:rPr>
          <w:rFonts w:ascii="Times New Roman" w:hAnsi="Times New Roman" w:cs="Times New Roman"/>
          <w:bCs/>
          <w:sz w:val="28"/>
          <w:szCs w:val="28"/>
        </w:rPr>
      </w:pPr>
    </w:p>
    <w:p w14:paraId="77B5D2D0"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p>
    <w:p w14:paraId="156565CF"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p>
    <w:p w14:paraId="6DFF6D92"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p>
    <w:p w14:paraId="7B1B5CCB"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p>
    <w:p w14:paraId="63C3C12B"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p>
    <w:p w14:paraId="4E56D2BC" w14:textId="77777777" w:rsidR="005F7E53" w:rsidRPr="005F7E53" w:rsidRDefault="005F7E53" w:rsidP="005F7E53">
      <w:pPr>
        <w:shd w:val="clear" w:color="auto" w:fill="FFFFFF"/>
        <w:spacing w:before="240" w:after="96" w:line="336" w:lineRule="atLeast"/>
        <w:jc w:val="center"/>
        <w:outlineLvl w:val="2"/>
        <w:rPr>
          <w:rFonts w:ascii="Times New Roman" w:eastAsia="Times New Roman" w:hAnsi="Times New Roman" w:cs="Times New Roman"/>
          <w:b/>
          <w:bCs/>
          <w:sz w:val="28"/>
          <w:szCs w:val="28"/>
          <w:lang w:eastAsia="ru-RU"/>
        </w:rPr>
      </w:pPr>
      <w:r w:rsidRPr="005F7E53">
        <w:rPr>
          <w:rFonts w:ascii="Times New Roman" w:eastAsia="Times New Roman" w:hAnsi="Times New Roman" w:cs="Times New Roman"/>
          <w:b/>
          <w:bCs/>
          <w:sz w:val="28"/>
          <w:szCs w:val="28"/>
          <w:lang w:eastAsia="ru-RU"/>
        </w:rPr>
        <w:t>Методическая разработка учебных занятий</w:t>
      </w:r>
    </w:p>
    <w:p w14:paraId="73DF584D" w14:textId="77777777" w:rsidR="005F7E53" w:rsidRPr="005F7E53" w:rsidRDefault="005F7E53" w:rsidP="005F7E53">
      <w:pPr>
        <w:shd w:val="clear" w:color="auto" w:fill="FFFFFF"/>
        <w:spacing w:before="96" w:after="96" w:line="336" w:lineRule="atLeast"/>
        <w:jc w:val="center"/>
        <w:rPr>
          <w:rFonts w:ascii="Times New Roman" w:eastAsia="Times New Roman" w:hAnsi="Times New Roman" w:cs="Times New Roman"/>
          <w:sz w:val="28"/>
          <w:szCs w:val="28"/>
          <w:lang w:eastAsia="ru-RU"/>
        </w:rPr>
      </w:pPr>
      <w:r w:rsidRPr="005F7E53">
        <w:rPr>
          <w:rFonts w:ascii="Times New Roman" w:eastAsia="Times New Roman" w:hAnsi="Times New Roman" w:cs="Times New Roman"/>
          <w:b/>
          <w:bCs/>
          <w:sz w:val="28"/>
          <w:szCs w:val="28"/>
          <w:lang w:eastAsia="ru-RU"/>
        </w:rPr>
        <w:t>«Выжигание по дереву: методика проведения занятий»</w:t>
      </w:r>
    </w:p>
    <w:p w14:paraId="2AB9A2C7" w14:textId="63A50FAA" w:rsidR="005F7E53" w:rsidRPr="00226CE8" w:rsidRDefault="005F7E53" w:rsidP="005F7E53">
      <w:pPr>
        <w:spacing w:line="240" w:lineRule="auto"/>
        <w:ind w:firstLine="709"/>
        <w:contextualSpacing/>
        <w:jc w:val="center"/>
        <w:rPr>
          <w:rFonts w:ascii="Times New Roman" w:hAnsi="Times New Roman" w:cs="Times New Roman"/>
          <w:bCs/>
          <w:sz w:val="28"/>
          <w:szCs w:val="28"/>
        </w:rPr>
      </w:pPr>
      <w:r w:rsidRPr="005F7E53">
        <w:rPr>
          <w:rFonts w:ascii="Times New Roman" w:eastAsia="Times New Roman" w:hAnsi="Times New Roman" w:cs="Times New Roman"/>
          <w:sz w:val="28"/>
          <w:szCs w:val="28"/>
          <w:lang w:eastAsia="ru-RU"/>
        </w:rPr>
        <w:br/>
      </w:r>
      <w:r w:rsidRPr="006C5550">
        <w:rPr>
          <w:rFonts w:ascii="Times New Roman" w:eastAsia="Times New Roman" w:hAnsi="Times New Roman" w:cs="Times New Roman"/>
          <w:sz w:val="24"/>
          <w:szCs w:val="24"/>
          <w:lang w:eastAsia="ru-RU"/>
        </w:rPr>
        <w:br/>
      </w:r>
    </w:p>
    <w:p w14:paraId="2EA67799" w14:textId="77777777" w:rsidR="005F7E53" w:rsidRPr="00226CE8" w:rsidRDefault="005F7E53" w:rsidP="005F7E53">
      <w:pPr>
        <w:spacing w:line="240" w:lineRule="auto"/>
        <w:ind w:firstLine="709"/>
        <w:contextualSpacing/>
        <w:rPr>
          <w:rFonts w:ascii="Times New Roman" w:hAnsi="Times New Roman" w:cs="Times New Roman"/>
          <w:bCs/>
          <w:sz w:val="28"/>
          <w:szCs w:val="28"/>
          <w:u w:val="single"/>
        </w:rPr>
      </w:pPr>
    </w:p>
    <w:p w14:paraId="4346F11D" w14:textId="77777777" w:rsidR="005F7E53" w:rsidRDefault="005F7E53" w:rsidP="005F7E53">
      <w:pPr>
        <w:spacing w:line="240" w:lineRule="auto"/>
        <w:ind w:firstLine="709"/>
        <w:contextualSpacing/>
        <w:rPr>
          <w:rFonts w:ascii="Times New Roman" w:hAnsi="Times New Roman" w:cs="Times New Roman"/>
          <w:bCs/>
          <w:sz w:val="28"/>
          <w:szCs w:val="28"/>
          <w:u w:val="single"/>
        </w:rPr>
      </w:pPr>
    </w:p>
    <w:p w14:paraId="139CB8C9" w14:textId="77777777" w:rsidR="005F7E53" w:rsidRPr="00226CE8" w:rsidRDefault="005F7E53" w:rsidP="005F7E53">
      <w:pPr>
        <w:spacing w:line="240" w:lineRule="auto"/>
        <w:ind w:firstLine="709"/>
        <w:contextualSpacing/>
        <w:rPr>
          <w:rFonts w:ascii="Times New Roman" w:hAnsi="Times New Roman" w:cs="Times New Roman"/>
          <w:bCs/>
          <w:sz w:val="28"/>
          <w:szCs w:val="28"/>
          <w:u w:val="single"/>
        </w:rPr>
      </w:pPr>
    </w:p>
    <w:p w14:paraId="7E69A2ED"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p>
    <w:p w14:paraId="359C48DF"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p>
    <w:p w14:paraId="47A466B5"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p>
    <w:p w14:paraId="0905037A" w14:textId="77777777" w:rsidR="005F7E53" w:rsidRPr="00226CE8" w:rsidRDefault="005F7E53" w:rsidP="005F7E53">
      <w:pPr>
        <w:spacing w:line="240" w:lineRule="auto"/>
        <w:contextualSpacing/>
        <w:rPr>
          <w:rFonts w:ascii="Times New Roman" w:hAnsi="Times New Roman" w:cs="Times New Roman"/>
          <w:bCs/>
          <w:sz w:val="28"/>
          <w:szCs w:val="28"/>
        </w:rPr>
      </w:pPr>
    </w:p>
    <w:p w14:paraId="20630B01" w14:textId="77777777" w:rsidR="005F7E53" w:rsidRPr="00226CE8" w:rsidRDefault="005F7E53" w:rsidP="005F7E53">
      <w:pPr>
        <w:spacing w:line="240" w:lineRule="auto"/>
        <w:ind w:firstLine="709"/>
        <w:contextualSpacing/>
        <w:jc w:val="center"/>
        <w:rPr>
          <w:rFonts w:ascii="Times New Roman" w:hAnsi="Times New Roman" w:cs="Times New Roman"/>
          <w:bCs/>
          <w:sz w:val="28"/>
          <w:szCs w:val="28"/>
        </w:rPr>
      </w:pPr>
    </w:p>
    <w:p w14:paraId="1E17E66B" w14:textId="77777777" w:rsidR="005F7E53" w:rsidRPr="00226CE8" w:rsidRDefault="005F7E53" w:rsidP="005F7E53">
      <w:pPr>
        <w:spacing w:line="240" w:lineRule="auto"/>
        <w:contextualSpacing/>
        <w:rPr>
          <w:rFonts w:ascii="Times New Roman" w:hAnsi="Times New Roman" w:cs="Times New Roman"/>
          <w:bCs/>
          <w:sz w:val="28"/>
          <w:szCs w:val="28"/>
        </w:rPr>
      </w:pPr>
    </w:p>
    <w:p w14:paraId="287F6C24" w14:textId="00AD0D2F" w:rsidR="005F7E53" w:rsidRDefault="005F7E53" w:rsidP="005F7E53">
      <w:pPr>
        <w:spacing w:line="240" w:lineRule="auto"/>
        <w:contextualSpacing/>
        <w:jc w:val="right"/>
        <w:rPr>
          <w:rFonts w:ascii="Times New Roman" w:hAnsi="Times New Roman" w:cs="Times New Roman"/>
          <w:bCs/>
          <w:sz w:val="28"/>
          <w:szCs w:val="28"/>
        </w:rPr>
      </w:pPr>
      <w:r>
        <w:rPr>
          <w:rFonts w:ascii="Times New Roman" w:hAnsi="Times New Roman" w:cs="Times New Roman"/>
          <w:bCs/>
          <w:sz w:val="28"/>
          <w:szCs w:val="28"/>
        </w:rPr>
        <w:t xml:space="preserve">Педагог дополнительного образования </w:t>
      </w:r>
    </w:p>
    <w:p w14:paraId="09DF6665" w14:textId="2ADA2501" w:rsidR="005F7E53" w:rsidRDefault="005F7E53" w:rsidP="005F7E53">
      <w:pPr>
        <w:spacing w:line="240" w:lineRule="auto"/>
        <w:contextualSpacing/>
        <w:jc w:val="right"/>
        <w:rPr>
          <w:rFonts w:ascii="Times New Roman" w:hAnsi="Times New Roman" w:cs="Times New Roman"/>
          <w:bCs/>
          <w:sz w:val="28"/>
          <w:szCs w:val="28"/>
        </w:rPr>
      </w:pPr>
      <w:proofErr w:type="spellStart"/>
      <w:r>
        <w:rPr>
          <w:rFonts w:ascii="Times New Roman" w:hAnsi="Times New Roman" w:cs="Times New Roman"/>
          <w:bCs/>
          <w:sz w:val="28"/>
          <w:szCs w:val="28"/>
        </w:rPr>
        <w:t>Юминова</w:t>
      </w:r>
      <w:proofErr w:type="spellEnd"/>
      <w:r>
        <w:rPr>
          <w:rFonts w:ascii="Times New Roman" w:hAnsi="Times New Roman" w:cs="Times New Roman"/>
          <w:bCs/>
          <w:sz w:val="28"/>
          <w:szCs w:val="28"/>
        </w:rPr>
        <w:t xml:space="preserve"> Наталья Александровна</w:t>
      </w:r>
    </w:p>
    <w:p w14:paraId="3B645BBF" w14:textId="77777777" w:rsidR="005F7E53" w:rsidRPr="00226CE8" w:rsidRDefault="005F7E53" w:rsidP="005F7E53">
      <w:pPr>
        <w:spacing w:line="240" w:lineRule="auto"/>
        <w:contextualSpacing/>
        <w:rPr>
          <w:rFonts w:ascii="Times New Roman" w:hAnsi="Times New Roman" w:cs="Times New Roman"/>
          <w:bCs/>
          <w:sz w:val="28"/>
          <w:szCs w:val="28"/>
        </w:rPr>
      </w:pPr>
    </w:p>
    <w:p w14:paraId="142090D8" w14:textId="0DCA6FB5" w:rsidR="005F7E53" w:rsidRDefault="005F7E53" w:rsidP="005F7E53">
      <w:pPr>
        <w:spacing w:line="240" w:lineRule="auto"/>
        <w:ind w:firstLine="709"/>
        <w:contextualSpacing/>
        <w:jc w:val="right"/>
        <w:rPr>
          <w:rFonts w:ascii="Times New Roman" w:hAnsi="Times New Roman" w:cs="Times New Roman"/>
          <w:bCs/>
          <w:sz w:val="28"/>
          <w:szCs w:val="28"/>
        </w:rPr>
      </w:pPr>
    </w:p>
    <w:p w14:paraId="2A2C2C27" w14:textId="7BA68CE3" w:rsidR="005F7E53" w:rsidRDefault="005F7E53" w:rsidP="005F7E53">
      <w:pPr>
        <w:spacing w:line="240" w:lineRule="auto"/>
        <w:ind w:firstLine="709"/>
        <w:contextualSpacing/>
        <w:jc w:val="right"/>
        <w:rPr>
          <w:rFonts w:ascii="Times New Roman" w:hAnsi="Times New Roman" w:cs="Times New Roman"/>
          <w:bCs/>
          <w:sz w:val="28"/>
          <w:szCs w:val="28"/>
        </w:rPr>
      </w:pPr>
    </w:p>
    <w:p w14:paraId="3F77CD90" w14:textId="7215D2C5" w:rsidR="005F7E53" w:rsidRDefault="005F7E53" w:rsidP="005F7E53">
      <w:pPr>
        <w:spacing w:line="240" w:lineRule="auto"/>
        <w:ind w:firstLine="709"/>
        <w:contextualSpacing/>
        <w:jc w:val="right"/>
        <w:rPr>
          <w:rFonts w:ascii="Times New Roman" w:hAnsi="Times New Roman" w:cs="Times New Roman"/>
          <w:bCs/>
          <w:sz w:val="28"/>
          <w:szCs w:val="28"/>
        </w:rPr>
      </w:pPr>
    </w:p>
    <w:p w14:paraId="4A43B804" w14:textId="22F75363" w:rsidR="005F7E53" w:rsidRDefault="005F7E53" w:rsidP="005F7E53">
      <w:pPr>
        <w:spacing w:line="240" w:lineRule="auto"/>
        <w:ind w:firstLine="709"/>
        <w:contextualSpacing/>
        <w:jc w:val="right"/>
        <w:rPr>
          <w:rFonts w:ascii="Times New Roman" w:hAnsi="Times New Roman" w:cs="Times New Roman"/>
          <w:bCs/>
          <w:sz w:val="28"/>
          <w:szCs w:val="28"/>
        </w:rPr>
      </w:pPr>
    </w:p>
    <w:p w14:paraId="0546BFF4" w14:textId="77777777" w:rsidR="005F7E53" w:rsidRPr="00226CE8" w:rsidRDefault="005F7E53" w:rsidP="005F7E53">
      <w:pPr>
        <w:spacing w:line="240" w:lineRule="auto"/>
        <w:ind w:firstLine="709"/>
        <w:contextualSpacing/>
        <w:jc w:val="right"/>
        <w:rPr>
          <w:rFonts w:ascii="Times New Roman" w:hAnsi="Times New Roman" w:cs="Times New Roman"/>
          <w:bCs/>
          <w:sz w:val="28"/>
          <w:szCs w:val="28"/>
        </w:rPr>
      </w:pPr>
    </w:p>
    <w:p w14:paraId="40617BDF" w14:textId="77777777" w:rsidR="005F7E53" w:rsidRPr="00226CE8" w:rsidRDefault="005F7E53" w:rsidP="005F7E53">
      <w:pPr>
        <w:spacing w:line="240" w:lineRule="auto"/>
        <w:ind w:firstLine="709"/>
        <w:contextualSpacing/>
        <w:rPr>
          <w:rFonts w:ascii="Times New Roman" w:hAnsi="Times New Roman" w:cs="Times New Roman"/>
          <w:bCs/>
          <w:sz w:val="28"/>
          <w:szCs w:val="28"/>
        </w:rPr>
      </w:pPr>
    </w:p>
    <w:p w14:paraId="20533C0E" w14:textId="61FEBE50" w:rsidR="005F7E53" w:rsidRDefault="005F7E53" w:rsidP="0080717F">
      <w:pPr>
        <w:spacing w:line="240" w:lineRule="auto"/>
        <w:ind w:firstLine="709"/>
        <w:contextualSpacing/>
        <w:rPr>
          <w:rFonts w:ascii="Times New Roman" w:hAnsi="Times New Roman" w:cs="Times New Roman"/>
          <w:bCs/>
          <w:sz w:val="28"/>
          <w:szCs w:val="28"/>
        </w:rPr>
      </w:pPr>
      <w:r>
        <w:rPr>
          <w:rFonts w:ascii="Times New Roman" w:hAnsi="Times New Roman" w:cs="Times New Roman"/>
          <w:bCs/>
          <w:sz w:val="28"/>
          <w:szCs w:val="28"/>
        </w:rPr>
        <w:t xml:space="preserve">                                    </w:t>
      </w:r>
      <w:r w:rsidRPr="00226CE8">
        <w:rPr>
          <w:rFonts w:ascii="Times New Roman" w:hAnsi="Times New Roman" w:cs="Times New Roman"/>
          <w:bCs/>
          <w:sz w:val="28"/>
          <w:szCs w:val="28"/>
        </w:rPr>
        <w:t>г. Ижевск, 202</w:t>
      </w:r>
      <w:r>
        <w:rPr>
          <w:rFonts w:ascii="Times New Roman" w:hAnsi="Times New Roman" w:cs="Times New Roman"/>
          <w:bCs/>
          <w:sz w:val="28"/>
          <w:szCs w:val="28"/>
        </w:rPr>
        <w:t>5</w:t>
      </w:r>
      <w:r w:rsidRPr="00226CE8">
        <w:rPr>
          <w:rFonts w:ascii="Times New Roman" w:hAnsi="Times New Roman" w:cs="Times New Roman"/>
          <w:bCs/>
          <w:sz w:val="28"/>
          <w:szCs w:val="28"/>
        </w:rPr>
        <w:t xml:space="preserve"> г.</w:t>
      </w:r>
    </w:p>
    <w:p w14:paraId="02039448" w14:textId="77777777" w:rsidR="00955F8C" w:rsidRDefault="00955F8C" w:rsidP="002139DD">
      <w:pPr>
        <w:shd w:val="clear" w:color="auto" w:fill="FFFFFF"/>
        <w:spacing w:before="240" w:after="96" w:line="336" w:lineRule="atLeast"/>
        <w:jc w:val="center"/>
        <w:outlineLvl w:val="2"/>
        <w:rPr>
          <w:rFonts w:ascii="Arial" w:eastAsia="Times New Roman" w:hAnsi="Arial" w:cs="Arial"/>
          <w:b/>
          <w:bCs/>
          <w:lang w:eastAsia="ru-RU"/>
        </w:rPr>
      </w:pPr>
      <w:r>
        <w:rPr>
          <w:rFonts w:ascii="Arial" w:eastAsia="Times New Roman" w:hAnsi="Arial" w:cs="Arial"/>
          <w:b/>
          <w:bCs/>
          <w:lang w:eastAsia="ru-RU"/>
        </w:rPr>
        <w:br w:type="page"/>
      </w:r>
    </w:p>
    <w:p w14:paraId="6CE05DA8" w14:textId="073EFA35" w:rsidR="005F7E53" w:rsidRPr="007D4CA5" w:rsidRDefault="005F7E53" w:rsidP="002139DD">
      <w:pPr>
        <w:shd w:val="clear" w:color="auto" w:fill="FFFFFF"/>
        <w:spacing w:before="240" w:after="96" w:line="336" w:lineRule="atLeast"/>
        <w:jc w:val="center"/>
        <w:outlineLvl w:val="2"/>
        <w:rPr>
          <w:rFonts w:ascii="Times New Roman" w:eastAsia="Times New Roman" w:hAnsi="Times New Roman" w:cs="Times New Roman"/>
          <w:b/>
          <w:bCs/>
          <w:sz w:val="28"/>
          <w:szCs w:val="28"/>
          <w:lang w:eastAsia="ru-RU"/>
        </w:rPr>
      </w:pPr>
      <w:r w:rsidRPr="007D4CA5">
        <w:rPr>
          <w:rFonts w:ascii="Times New Roman" w:eastAsia="Times New Roman" w:hAnsi="Times New Roman" w:cs="Times New Roman"/>
          <w:b/>
          <w:bCs/>
          <w:sz w:val="28"/>
          <w:szCs w:val="28"/>
          <w:lang w:eastAsia="ru-RU"/>
        </w:rPr>
        <w:lastRenderedPageBreak/>
        <w:t>Аннотация</w:t>
      </w:r>
    </w:p>
    <w:p w14:paraId="7675E1A0" w14:textId="77777777" w:rsidR="005F7E53" w:rsidRPr="007D4CA5" w:rsidRDefault="005F7E53" w:rsidP="007D4CA5">
      <w:pPr>
        <w:shd w:val="clear" w:color="auto" w:fill="FFFFFF"/>
        <w:spacing w:before="96" w:after="96" w:line="336" w:lineRule="atLeast"/>
        <w:ind w:firstLine="708"/>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Методическая разработка посвящена организации и проведению занятий по выжиганию по дереву. В работе раскрываются методические подходы к обучению технике пирографии, представлены формы и методы работы с обучающимися. Разработка адресована педагогам дополнительного образования, работающим в сфере декоративно-прикладного творчества.</w:t>
      </w:r>
    </w:p>
    <w:p w14:paraId="235DB109" w14:textId="77777777" w:rsidR="005F7E53" w:rsidRPr="007D4CA5" w:rsidRDefault="005F7E53" w:rsidP="002139DD">
      <w:pPr>
        <w:shd w:val="clear" w:color="auto" w:fill="FFFFFF"/>
        <w:spacing w:before="240" w:after="96" w:line="336" w:lineRule="atLeast"/>
        <w:jc w:val="center"/>
        <w:outlineLvl w:val="2"/>
        <w:rPr>
          <w:rFonts w:ascii="Times New Roman" w:eastAsia="Times New Roman" w:hAnsi="Times New Roman" w:cs="Times New Roman"/>
          <w:b/>
          <w:bCs/>
          <w:sz w:val="28"/>
          <w:szCs w:val="28"/>
          <w:lang w:eastAsia="ru-RU"/>
        </w:rPr>
      </w:pPr>
      <w:r w:rsidRPr="007D4CA5">
        <w:rPr>
          <w:rFonts w:ascii="Times New Roman" w:eastAsia="Times New Roman" w:hAnsi="Times New Roman" w:cs="Times New Roman"/>
          <w:b/>
          <w:bCs/>
          <w:sz w:val="28"/>
          <w:szCs w:val="28"/>
          <w:lang w:eastAsia="ru-RU"/>
        </w:rPr>
        <w:t>Введение</w:t>
      </w:r>
    </w:p>
    <w:p w14:paraId="5C5D6E20" w14:textId="77777777" w:rsidR="005F7E53" w:rsidRPr="007D4CA5" w:rsidRDefault="005F7E53" w:rsidP="002139DD">
      <w:pPr>
        <w:shd w:val="clear" w:color="auto" w:fill="FFFFFF"/>
        <w:spacing w:before="96" w:after="96" w:line="336" w:lineRule="atLeast"/>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Актуальность разработки</w:t>
      </w:r>
      <w:r w:rsidRPr="007D4CA5">
        <w:rPr>
          <w:rFonts w:ascii="Times New Roman" w:eastAsia="Times New Roman" w:hAnsi="Times New Roman" w:cs="Times New Roman"/>
          <w:sz w:val="28"/>
          <w:szCs w:val="28"/>
          <w:lang w:eastAsia="ru-RU"/>
        </w:rPr>
        <w:t> обусловлена растущим интересом к традиционным ремеслам и необходимостью развития творческих способностей обучающихся.</w:t>
      </w:r>
    </w:p>
    <w:p w14:paraId="0756A2E3" w14:textId="77777777" w:rsidR="005F7E53" w:rsidRPr="007D4CA5" w:rsidRDefault="005F7E53" w:rsidP="005F7E53">
      <w:pPr>
        <w:shd w:val="clear" w:color="auto" w:fill="FFFFFF"/>
        <w:spacing w:before="96" w:after="96" w:line="336" w:lineRule="atLeast"/>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Цель разработки:</w:t>
      </w:r>
      <w:r w:rsidRPr="007D4CA5">
        <w:rPr>
          <w:rFonts w:ascii="Times New Roman" w:eastAsia="Times New Roman" w:hAnsi="Times New Roman" w:cs="Times New Roman"/>
          <w:sz w:val="28"/>
          <w:szCs w:val="28"/>
          <w:lang w:eastAsia="ru-RU"/>
        </w:rPr>
        <w:t> создание эффективной системы обучения технике выжигания по дереву.</w:t>
      </w:r>
    </w:p>
    <w:p w14:paraId="21B3891A" w14:textId="77777777" w:rsidR="005F7E53" w:rsidRPr="007D4CA5" w:rsidRDefault="005F7E53" w:rsidP="005F7E53">
      <w:pPr>
        <w:shd w:val="clear" w:color="auto" w:fill="FFFFFF"/>
        <w:spacing w:before="96" w:after="96" w:line="336" w:lineRule="atLeast"/>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Задачи:</w:t>
      </w:r>
    </w:p>
    <w:p w14:paraId="7F9F6B7B" w14:textId="77777777" w:rsidR="005F7E53" w:rsidRPr="007D4CA5" w:rsidRDefault="005F7E53" w:rsidP="005F7E53">
      <w:pPr>
        <w:numPr>
          <w:ilvl w:val="0"/>
          <w:numId w:val="1"/>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Ознакомить обучающихся с техникой выжигания</w:t>
      </w:r>
    </w:p>
    <w:p w14:paraId="21EB4100" w14:textId="77777777" w:rsidR="005F7E53" w:rsidRPr="007D4CA5" w:rsidRDefault="005F7E53" w:rsidP="005F7E53">
      <w:pPr>
        <w:numPr>
          <w:ilvl w:val="0"/>
          <w:numId w:val="1"/>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Развить художественные навыки и творческое мышление</w:t>
      </w:r>
    </w:p>
    <w:p w14:paraId="59296574" w14:textId="77777777" w:rsidR="005F7E53" w:rsidRPr="007D4CA5" w:rsidRDefault="005F7E53" w:rsidP="005F7E53">
      <w:pPr>
        <w:numPr>
          <w:ilvl w:val="0"/>
          <w:numId w:val="1"/>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Сформировать умения работы с инструментами</w:t>
      </w:r>
    </w:p>
    <w:p w14:paraId="242605C8" w14:textId="77777777" w:rsidR="005F7E53" w:rsidRPr="007D4CA5" w:rsidRDefault="005F7E53" w:rsidP="005F7E53">
      <w:pPr>
        <w:numPr>
          <w:ilvl w:val="0"/>
          <w:numId w:val="1"/>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Воспитать эстетический вкус</w:t>
      </w:r>
    </w:p>
    <w:p w14:paraId="61B8A00C" w14:textId="77777777" w:rsidR="005F7E53" w:rsidRPr="007D4CA5" w:rsidRDefault="005F7E53" w:rsidP="005F7E53">
      <w:pPr>
        <w:shd w:val="clear" w:color="auto" w:fill="FFFFFF"/>
        <w:spacing w:before="96" w:after="96" w:line="336" w:lineRule="atLeast"/>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Методические указания:</w:t>
      </w:r>
    </w:p>
    <w:p w14:paraId="02E0D6C3" w14:textId="77777777" w:rsidR="005F7E53" w:rsidRPr="007D4CA5" w:rsidRDefault="005F7E53" w:rsidP="005F7E53">
      <w:pPr>
        <w:numPr>
          <w:ilvl w:val="0"/>
          <w:numId w:val="2"/>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Форма занятий: групповая</w:t>
      </w:r>
    </w:p>
    <w:p w14:paraId="069BA79F" w14:textId="52DD062F" w:rsidR="005F7E53" w:rsidRPr="007D4CA5" w:rsidRDefault="005F7E53" w:rsidP="005F7E53">
      <w:pPr>
        <w:numPr>
          <w:ilvl w:val="0"/>
          <w:numId w:val="2"/>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 xml:space="preserve">Продолжительность: </w:t>
      </w:r>
      <w:r w:rsidR="002139DD" w:rsidRPr="007D4CA5">
        <w:rPr>
          <w:rFonts w:ascii="Times New Roman" w:eastAsia="Times New Roman" w:hAnsi="Times New Roman" w:cs="Times New Roman"/>
          <w:sz w:val="28"/>
          <w:szCs w:val="28"/>
          <w:lang w:eastAsia="ru-RU"/>
        </w:rPr>
        <w:t>3 часа</w:t>
      </w:r>
    </w:p>
    <w:p w14:paraId="1C7A3BC2" w14:textId="4C8D9849" w:rsidR="005F7E53" w:rsidRPr="007D4CA5" w:rsidRDefault="005F7E53" w:rsidP="005F7E53">
      <w:pPr>
        <w:numPr>
          <w:ilvl w:val="0"/>
          <w:numId w:val="2"/>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 xml:space="preserve">Периодичность: </w:t>
      </w:r>
      <w:r w:rsidR="002139DD" w:rsidRPr="007D4CA5">
        <w:rPr>
          <w:rFonts w:ascii="Times New Roman" w:eastAsia="Times New Roman" w:hAnsi="Times New Roman" w:cs="Times New Roman"/>
          <w:sz w:val="28"/>
          <w:szCs w:val="28"/>
          <w:lang w:eastAsia="ru-RU"/>
        </w:rPr>
        <w:t>1</w:t>
      </w:r>
      <w:r w:rsidRPr="007D4CA5">
        <w:rPr>
          <w:rFonts w:ascii="Times New Roman" w:eastAsia="Times New Roman" w:hAnsi="Times New Roman" w:cs="Times New Roman"/>
          <w:sz w:val="28"/>
          <w:szCs w:val="28"/>
          <w:lang w:eastAsia="ru-RU"/>
        </w:rPr>
        <w:t xml:space="preserve"> раз в неделю</w:t>
      </w:r>
    </w:p>
    <w:p w14:paraId="18534667" w14:textId="77777777" w:rsidR="005F7E53" w:rsidRPr="007D4CA5" w:rsidRDefault="005F7E53" w:rsidP="005F7E53">
      <w:pPr>
        <w:numPr>
          <w:ilvl w:val="0"/>
          <w:numId w:val="2"/>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Возраст обучающихся: 7-14 лет</w:t>
      </w:r>
    </w:p>
    <w:p w14:paraId="4DC0AC34" w14:textId="77777777" w:rsidR="005F7E53" w:rsidRPr="007D4CA5" w:rsidRDefault="005F7E53" w:rsidP="005F7E53">
      <w:pPr>
        <w:shd w:val="clear" w:color="auto" w:fill="FFFFFF"/>
        <w:spacing w:before="96" w:after="96" w:line="336" w:lineRule="atLeast"/>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Необходимое оборудование:</w:t>
      </w:r>
    </w:p>
    <w:p w14:paraId="739B33B9" w14:textId="77777777" w:rsidR="005F7E53" w:rsidRPr="007D4CA5" w:rsidRDefault="005F7E53" w:rsidP="005F7E53">
      <w:pPr>
        <w:numPr>
          <w:ilvl w:val="0"/>
          <w:numId w:val="3"/>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Выжигательные приборы</w:t>
      </w:r>
    </w:p>
    <w:p w14:paraId="241C26DC" w14:textId="77777777" w:rsidR="005F7E53" w:rsidRPr="007D4CA5" w:rsidRDefault="005F7E53" w:rsidP="005F7E53">
      <w:pPr>
        <w:numPr>
          <w:ilvl w:val="0"/>
          <w:numId w:val="3"/>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Деревянные заготовки</w:t>
      </w:r>
    </w:p>
    <w:p w14:paraId="670B9A10" w14:textId="77777777" w:rsidR="005F7E53" w:rsidRPr="007D4CA5" w:rsidRDefault="005F7E53" w:rsidP="005F7E53">
      <w:pPr>
        <w:numPr>
          <w:ilvl w:val="0"/>
          <w:numId w:val="3"/>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Копировальная бумага</w:t>
      </w:r>
    </w:p>
    <w:p w14:paraId="43225757" w14:textId="6F18140A" w:rsidR="005F7E53" w:rsidRPr="007D4CA5" w:rsidRDefault="005F7E53" w:rsidP="005F7E53">
      <w:pPr>
        <w:numPr>
          <w:ilvl w:val="0"/>
          <w:numId w:val="3"/>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Инструменты для подготовки основы</w:t>
      </w:r>
      <w:r w:rsidR="002139DD" w:rsidRPr="007D4CA5">
        <w:rPr>
          <w:rFonts w:ascii="Times New Roman" w:eastAsia="Times New Roman" w:hAnsi="Times New Roman" w:cs="Times New Roman"/>
          <w:sz w:val="28"/>
          <w:szCs w:val="28"/>
          <w:lang w:eastAsia="ru-RU"/>
        </w:rPr>
        <w:t xml:space="preserve"> </w:t>
      </w:r>
    </w:p>
    <w:p w14:paraId="177D844B" w14:textId="77777777" w:rsidR="005F7E53" w:rsidRPr="007D4CA5" w:rsidRDefault="005F7E53" w:rsidP="005F7E53">
      <w:pPr>
        <w:numPr>
          <w:ilvl w:val="0"/>
          <w:numId w:val="3"/>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Защитные средства</w:t>
      </w:r>
    </w:p>
    <w:p w14:paraId="4548E300" w14:textId="77777777" w:rsidR="005F7E53" w:rsidRPr="007D4CA5" w:rsidRDefault="005F7E53" w:rsidP="002139DD">
      <w:pPr>
        <w:shd w:val="clear" w:color="auto" w:fill="FFFFFF"/>
        <w:spacing w:before="240" w:after="96" w:line="336" w:lineRule="atLeast"/>
        <w:jc w:val="center"/>
        <w:outlineLvl w:val="2"/>
        <w:rPr>
          <w:rFonts w:ascii="Times New Roman" w:eastAsia="Times New Roman" w:hAnsi="Times New Roman" w:cs="Times New Roman"/>
          <w:b/>
          <w:bCs/>
          <w:sz w:val="28"/>
          <w:szCs w:val="28"/>
          <w:lang w:eastAsia="ru-RU"/>
        </w:rPr>
      </w:pPr>
      <w:r w:rsidRPr="007D4CA5">
        <w:rPr>
          <w:rFonts w:ascii="Times New Roman" w:eastAsia="Times New Roman" w:hAnsi="Times New Roman" w:cs="Times New Roman"/>
          <w:b/>
          <w:bCs/>
          <w:sz w:val="28"/>
          <w:szCs w:val="28"/>
          <w:lang w:eastAsia="ru-RU"/>
        </w:rPr>
        <w:t>Основная часть</w:t>
      </w:r>
    </w:p>
    <w:p w14:paraId="183941DB" w14:textId="77777777" w:rsidR="005F7E53" w:rsidRPr="007D4CA5" w:rsidRDefault="005F7E53" w:rsidP="005F7E53">
      <w:pPr>
        <w:shd w:val="clear" w:color="auto" w:fill="FFFFFF"/>
        <w:spacing w:before="240" w:after="48" w:line="288" w:lineRule="atLeast"/>
        <w:outlineLvl w:val="3"/>
        <w:rPr>
          <w:rFonts w:ascii="Times New Roman" w:eastAsia="Times New Roman" w:hAnsi="Times New Roman" w:cs="Times New Roman"/>
          <w:b/>
          <w:bCs/>
          <w:sz w:val="28"/>
          <w:szCs w:val="28"/>
          <w:lang w:eastAsia="ru-RU"/>
        </w:rPr>
      </w:pPr>
      <w:r w:rsidRPr="007D4CA5">
        <w:rPr>
          <w:rFonts w:ascii="Times New Roman" w:eastAsia="Times New Roman" w:hAnsi="Times New Roman" w:cs="Times New Roman"/>
          <w:b/>
          <w:bCs/>
          <w:sz w:val="28"/>
          <w:szCs w:val="28"/>
          <w:lang w:eastAsia="ru-RU"/>
        </w:rPr>
        <w:t>План занятия</w:t>
      </w:r>
    </w:p>
    <w:p w14:paraId="67A033A4" w14:textId="77777777" w:rsidR="005F7E53" w:rsidRPr="007D4CA5" w:rsidRDefault="005F7E53" w:rsidP="005F7E53">
      <w:pPr>
        <w:numPr>
          <w:ilvl w:val="0"/>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Организационный момент</w:t>
      </w:r>
      <w:r w:rsidRPr="007D4CA5">
        <w:rPr>
          <w:rFonts w:ascii="Times New Roman" w:eastAsia="Times New Roman" w:hAnsi="Times New Roman" w:cs="Times New Roman"/>
          <w:sz w:val="28"/>
          <w:szCs w:val="28"/>
          <w:lang w:eastAsia="ru-RU"/>
        </w:rPr>
        <w:t> (5 мин)</w:t>
      </w:r>
    </w:p>
    <w:p w14:paraId="07EA068E"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Приветствие</w:t>
      </w:r>
    </w:p>
    <w:p w14:paraId="380A1F3F"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Проверка готовности</w:t>
      </w:r>
    </w:p>
    <w:p w14:paraId="775D8D6C"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Постановка целей</w:t>
      </w:r>
    </w:p>
    <w:p w14:paraId="5B076AC2" w14:textId="2183B5F9" w:rsidR="005F7E53" w:rsidRPr="007D4CA5" w:rsidRDefault="005F7E53" w:rsidP="005F7E53">
      <w:pPr>
        <w:numPr>
          <w:ilvl w:val="0"/>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lastRenderedPageBreak/>
        <w:t>Теоретическая часть</w:t>
      </w:r>
      <w:r w:rsidRPr="007D4CA5">
        <w:rPr>
          <w:rFonts w:ascii="Times New Roman" w:eastAsia="Times New Roman" w:hAnsi="Times New Roman" w:cs="Times New Roman"/>
          <w:sz w:val="28"/>
          <w:szCs w:val="28"/>
          <w:lang w:eastAsia="ru-RU"/>
        </w:rPr>
        <w:t> (</w:t>
      </w:r>
      <w:r w:rsidR="002139DD" w:rsidRPr="007D4CA5">
        <w:rPr>
          <w:rFonts w:ascii="Times New Roman" w:eastAsia="Times New Roman" w:hAnsi="Times New Roman" w:cs="Times New Roman"/>
          <w:sz w:val="28"/>
          <w:szCs w:val="28"/>
          <w:lang w:eastAsia="ru-RU"/>
        </w:rPr>
        <w:t>20</w:t>
      </w:r>
      <w:r w:rsidRPr="007D4CA5">
        <w:rPr>
          <w:rFonts w:ascii="Times New Roman" w:eastAsia="Times New Roman" w:hAnsi="Times New Roman" w:cs="Times New Roman"/>
          <w:sz w:val="28"/>
          <w:szCs w:val="28"/>
          <w:lang w:eastAsia="ru-RU"/>
        </w:rPr>
        <w:t xml:space="preserve"> мин)</w:t>
      </w:r>
    </w:p>
    <w:p w14:paraId="46977E80"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Объяснение нового материала</w:t>
      </w:r>
    </w:p>
    <w:p w14:paraId="3CDCCF2A"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Демонстрация приемов</w:t>
      </w:r>
    </w:p>
    <w:p w14:paraId="7E044FDA"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Правила техники безопасности</w:t>
      </w:r>
    </w:p>
    <w:p w14:paraId="067856FC" w14:textId="165A33F5" w:rsidR="005F7E53" w:rsidRPr="007D4CA5" w:rsidRDefault="005F7E53" w:rsidP="005F7E53">
      <w:pPr>
        <w:numPr>
          <w:ilvl w:val="0"/>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Практическая работа</w:t>
      </w:r>
      <w:r w:rsidRPr="007D4CA5">
        <w:rPr>
          <w:rFonts w:ascii="Times New Roman" w:eastAsia="Times New Roman" w:hAnsi="Times New Roman" w:cs="Times New Roman"/>
          <w:sz w:val="28"/>
          <w:szCs w:val="28"/>
          <w:lang w:eastAsia="ru-RU"/>
        </w:rPr>
        <w:t> (</w:t>
      </w:r>
      <w:r w:rsidR="002139DD" w:rsidRPr="007D4CA5">
        <w:rPr>
          <w:rFonts w:ascii="Times New Roman" w:eastAsia="Times New Roman" w:hAnsi="Times New Roman" w:cs="Times New Roman"/>
          <w:sz w:val="28"/>
          <w:szCs w:val="28"/>
          <w:lang w:eastAsia="ru-RU"/>
        </w:rPr>
        <w:t>2 часа</w:t>
      </w:r>
      <w:r w:rsidRPr="007D4CA5">
        <w:rPr>
          <w:rFonts w:ascii="Times New Roman" w:eastAsia="Times New Roman" w:hAnsi="Times New Roman" w:cs="Times New Roman"/>
          <w:sz w:val="28"/>
          <w:szCs w:val="28"/>
          <w:lang w:eastAsia="ru-RU"/>
        </w:rPr>
        <w:t>)</w:t>
      </w:r>
    </w:p>
    <w:p w14:paraId="51ADAD87"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Подготовка рабочего места</w:t>
      </w:r>
    </w:p>
    <w:p w14:paraId="0EE705CA"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Выполнение задания</w:t>
      </w:r>
    </w:p>
    <w:p w14:paraId="4FD5BF85"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Текущий инструктаж</w:t>
      </w:r>
    </w:p>
    <w:p w14:paraId="56212071" w14:textId="6CFC61CC" w:rsidR="005F7E53" w:rsidRPr="007D4CA5" w:rsidRDefault="005F7E53" w:rsidP="005F7E53">
      <w:pPr>
        <w:numPr>
          <w:ilvl w:val="0"/>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Заключительный этап</w:t>
      </w:r>
      <w:r w:rsidRPr="007D4CA5">
        <w:rPr>
          <w:rFonts w:ascii="Times New Roman" w:eastAsia="Times New Roman" w:hAnsi="Times New Roman" w:cs="Times New Roman"/>
          <w:sz w:val="28"/>
          <w:szCs w:val="28"/>
          <w:lang w:eastAsia="ru-RU"/>
        </w:rPr>
        <w:t> (</w:t>
      </w:r>
      <w:r w:rsidR="002139DD" w:rsidRPr="007D4CA5">
        <w:rPr>
          <w:rFonts w:ascii="Times New Roman" w:eastAsia="Times New Roman" w:hAnsi="Times New Roman" w:cs="Times New Roman"/>
          <w:sz w:val="28"/>
          <w:szCs w:val="28"/>
          <w:lang w:eastAsia="ru-RU"/>
        </w:rPr>
        <w:t>10</w:t>
      </w:r>
      <w:r w:rsidRPr="007D4CA5">
        <w:rPr>
          <w:rFonts w:ascii="Times New Roman" w:eastAsia="Times New Roman" w:hAnsi="Times New Roman" w:cs="Times New Roman"/>
          <w:sz w:val="28"/>
          <w:szCs w:val="28"/>
          <w:lang w:eastAsia="ru-RU"/>
        </w:rPr>
        <w:t xml:space="preserve"> мин)</w:t>
      </w:r>
    </w:p>
    <w:p w14:paraId="4FE661B2"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Анализ работ</w:t>
      </w:r>
    </w:p>
    <w:p w14:paraId="543ED0EA" w14:textId="77777777" w:rsidR="005F7E53" w:rsidRPr="007D4CA5" w:rsidRDefault="005F7E53" w:rsidP="005F7E53">
      <w:pPr>
        <w:numPr>
          <w:ilvl w:val="1"/>
          <w:numId w:val="4"/>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Подведение итогов</w:t>
      </w:r>
    </w:p>
    <w:p w14:paraId="08E18664" w14:textId="77777777" w:rsidR="005F7E53" w:rsidRPr="007D4CA5" w:rsidRDefault="005F7E53" w:rsidP="002139DD">
      <w:pPr>
        <w:shd w:val="clear" w:color="auto" w:fill="FFFFFF"/>
        <w:spacing w:before="240" w:after="48" w:line="288" w:lineRule="atLeast"/>
        <w:jc w:val="center"/>
        <w:outlineLvl w:val="3"/>
        <w:rPr>
          <w:rFonts w:ascii="Times New Roman" w:eastAsia="Times New Roman" w:hAnsi="Times New Roman" w:cs="Times New Roman"/>
          <w:b/>
          <w:bCs/>
          <w:sz w:val="28"/>
          <w:szCs w:val="28"/>
          <w:lang w:eastAsia="ru-RU"/>
        </w:rPr>
      </w:pPr>
      <w:r w:rsidRPr="007D4CA5">
        <w:rPr>
          <w:rFonts w:ascii="Times New Roman" w:eastAsia="Times New Roman" w:hAnsi="Times New Roman" w:cs="Times New Roman"/>
          <w:b/>
          <w:bCs/>
          <w:sz w:val="28"/>
          <w:szCs w:val="28"/>
          <w:lang w:eastAsia="ru-RU"/>
        </w:rPr>
        <w:t>Сценарий занятия</w:t>
      </w:r>
    </w:p>
    <w:p w14:paraId="4EED5496" w14:textId="0E349EAD" w:rsidR="005F7E53" w:rsidRPr="007D4CA5" w:rsidRDefault="005F7E53" w:rsidP="005F7E53">
      <w:pPr>
        <w:shd w:val="clear" w:color="auto" w:fill="FFFFFF"/>
        <w:spacing w:before="96" w:after="96" w:line="336" w:lineRule="atLeast"/>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Педагог</w:t>
      </w:r>
      <w:proofErr w:type="gramStart"/>
      <w:r w:rsidRPr="007D4CA5">
        <w:rPr>
          <w:rFonts w:ascii="Times New Roman" w:eastAsia="Times New Roman" w:hAnsi="Times New Roman" w:cs="Times New Roman"/>
          <w:b/>
          <w:bCs/>
          <w:sz w:val="28"/>
          <w:szCs w:val="28"/>
          <w:lang w:eastAsia="ru-RU"/>
        </w:rPr>
        <w:t>:</w:t>
      </w:r>
      <w:r w:rsidR="002139DD" w:rsidRPr="007D4CA5">
        <w:rPr>
          <w:rFonts w:ascii="Times New Roman" w:eastAsia="Times New Roman" w:hAnsi="Times New Roman" w:cs="Times New Roman"/>
          <w:sz w:val="28"/>
          <w:szCs w:val="28"/>
          <w:lang w:eastAsia="ru-RU"/>
        </w:rPr>
        <w:t xml:space="preserve"> </w:t>
      </w:r>
      <w:r w:rsidRPr="007D4CA5">
        <w:rPr>
          <w:rFonts w:ascii="Times New Roman" w:eastAsia="Times New Roman" w:hAnsi="Times New Roman" w:cs="Times New Roman"/>
          <w:sz w:val="28"/>
          <w:szCs w:val="28"/>
          <w:lang w:eastAsia="ru-RU"/>
        </w:rPr>
        <w:t>Здравствуйте</w:t>
      </w:r>
      <w:proofErr w:type="gramEnd"/>
      <w:r w:rsidRPr="007D4CA5">
        <w:rPr>
          <w:rFonts w:ascii="Times New Roman" w:eastAsia="Times New Roman" w:hAnsi="Times New Roman" w:cs="Times New Roman"/>
          <w:sz w:val="28"/>
          <w:szCs w:val="28"/>
          <w:lang w:eastAsia="ru-RU"/>
        </w:rPr>
        <w:t>, ребята! Сегодня мы познакомимся с техникой выжигания по дереву.</w:t>
      </w:r>
    </w:p>
    <w:p w14:paraId="01D2E96B" w14:textId="77777777" w:rsidR="005F7E53" w:rsidRPr="007D4CA5" w:rsidRDefault="005F7E53" w:rsidP="005F7E53">
      <w:pPr>
        <w:shd w:val="clear" w:color="auto" w:fill="FFFFFF"/>
        <w:spacing w:before="96" w:after="96" w:line="336" w:lineRule="atLeast"/>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Теоретическая часть:</w:t>
      </w:r>
    </w:p>
    <w:p w14:paraId="13516911" w14:textId="77777777" w:rsidR="005F7E53" w:rsidRPr="007D4CA5" w:rsidRDefault="005F7E53" w:rsidP="005F7E53">
      <w:pPr>
        <w:numPr>
          <w:ilvl w:val="0"/>
          <w:numId w:val="5"/>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Рассказ о видах выжигания</w:t>
      </w:r>
    </w:p>
    <w:p w14:paraId="353877B0" w14:textId="77777777" w:rsidR="005F7E53" w:rsidRPr="007D4CA5" w:rsidRDefault="005F7E53" w:rsidP="005F7E53">
      <w:pPr>
        <w:numPr>
          <w:ilvl w:val="0"/>
          <w:numId w:val="5"/>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Демонстрация образцов</w:t>
      </w:r>
    </w:p>
    <w:p w14:paraId="5254627E" w14:textId="77777777" w:rsidR="005F7E53" w:rsidRPr="007D4CA5" w:rsidRDefault="005F7E53" w:rsidP="005F7E53">
      <w:pPr>
        <w:numPr>
          <w:ilvl w:val="0"/>
          <w:numId w:val="5"/>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Объяснение техники безопасности</w:t>
      </w:r>
    </w:p>
    <w:p w14:paraId="0A536786" w14:textId="77777777" w:rsidR="005F7E53" w:rsidRPr="007D4CA5" w:rsidRDefault="005F7E53" w:rsidP="005F7E53">
      <w:pPr>
        <w:shd w:val="clear" w:color="auto" w:fill="FFFFFF"/>
        <w:spacing w:before="96" w:after="96" w:line="336" w:lineRule="atLeast"/>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Практическая часть:</w:t>
      </w:r>
    </w:p>
    <w:p w14:paraId="3CB73ACC" w14:textId="77777777" w:rsidR="005F7E53" w:rsidRPr="007D4CA5" w:rsidRDefault="005F7E53" w:rsidP="005F7E53">
      <w:pPr>
        <w:numPr>
          <w:ilvl w:val="0"/>
          <w:numId w:val="6"/>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Подготовка основы</w:t>
      </w:r>
    </w:p>
    <w:p w14:paraId="5C578A03" w14:textId="77777777" w:rsidR="005F7E53" w:rsidRPr="007D4CA5" w:rsidRDefault="005F7E53" w:rsidP="005F7E53">
      <w:pPr>
        <w:numPr>
          <w:ilvl w:val="0"/>
          <w:numId w:val="6"/>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Перевод рисунка</w:t>
      </w:r>
    </w:p>
    <w:p w14:paraId="25567021" w14:textId="77777777" w:rsidR="005F7E53" w:rsidRPr="007D4CA5" w:rsidRDefault="005F7E53" w:rsidP="005F7E53">
      <w:pPr>
        <w:numPr>
          <w:ilvl w:val="0"/>
          <w:numId w:val="6"/>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Отработка приемов выжигания</w:t>
      </w:r>
    </w:p>
    <w:p w14:paraId="00187011" w14:textId="77777777" w:rsidR="005F7E53" w:rsidRPr="007D4CA5" w:rsidRDefault="005F7E53" w:rsidP="002139DD">
      <w:pPr>
        <w:shd w:val="clear" w:color="auto" w:fill="FFFFFF"/>
        <w:spacing w:before="240" w:after="96" w:line="336" w:lineRule="atLeast"/>
        <w:jc w:val="center"/>
        <w:outlineLvl w:val="2"/>
        <w:rPr>
          <w:rFonts w:ascii="Times New Roman" w:eastAsia="Times New Roman" w:hAnsi="Times New Roman" w:cs="Times New Roman"/>
          <w:b/>
          <w:bCs/>
          <w:sz w:val="28"/>
          <w:szCs w:val="28"/>
          <w:lang w:eastAsia="ru-RU"/>
        </w:rPr>
      </w:pPr>
      <w:r w:rsidRPr="007D4CA5">
        <w:rPr>
          <w:rFonts w:ascii="Times New Roman" w:eastAsia="Times New Roman" w:hAnsi="Times New Roman" w:cs="Times New Roman"/>
          <w:b/>
          <w:bCs/>
          <w:sz w:val="28"/>
          <w:szCs w:val="28"/>
          <w:lang w:eastAsia="ru-RU"/>
        </w:rPr>
        <w:t>Заключение</w:t>
      </w:r>
    </w:p>
    <w:p w14:paraId="448FF9FE" w14:textId="77777777" w:rsidR="005F7E53" w:rsidRPr="007D4CA5" w:rsidRDefault="005F7E53" w:rsidP="005F7E53">
      <w:pPr>
        <w:shd w:val="clear" w:color="auto" w:fill="FFFFFF"/>
        <w:spacing w:before="96" w:after="96" w:line="336" w:lineRule="atLeast"/>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Методическая разработка позволяет эффективно организовать процесс обучения технике выжигания по дереву. Система занятий способствует развитию творческих способностей и формированию практических навыков работы с инструментами.</w:t>
      </w:r>
    </w:p>
    <w:p w14:paraId="6276597E" w14:textId="77777777" w:rsidR="005F7E53" w:rsidRPr="007D4CA5" w:rsidRDefault="005F7E53" w:rsidP="002139DD">
      <w:pPr>
        <w:shd w:val="clear" w:color="auto" w:fill="FFFFFF"/>
        <w:spacing w:before="240" w:after="96" w:line="336" w:lineRule="atLeast"/>
        <w:jc w:val="center"/>
        <w:outlineLvl w:val="2"/>
        <w:rPr>
          <w:rFonts w:ascii="Times New Roman" w:eastAsia="Times New Roman" w:hAnsi="Times New Roman" w:cs="Times New Roman"/>
          <w:b/>
          <w:bCs/>
          <w:sz w:val="28"/>
          <w:szCs w:val="28"/>
          <w:lang w:eastAsia="ru-RU"/>
        </w:rPr>
      </w:pPr>
      <w:r w:rsidRPr="007D4CA5">
        <w:rPr>
          <w:rFonts w:ascii="Times New Roman" w:eastAsia="Times New Roman" w:hAnsi="Times New Roman" w:cs="Times New Roman"/>
          <w:b/>
          <w:bCs/>
          <w:sz w:val="28"/>
          <w:szCs w:val="28"/>
          <w:lang w:eastAsia="ru-RU"/>
        </w:rPr>
        <w:t>Список литературы</w:t>
      </w:r>
    </w:p>
    <w:p w14:paraId="7154248A" w14:textId="77777777" w:rsidR="005F7E53" w:rsidRPr="007D4CA5" w:rsidRDefault="005F7E53" w:rsidP="005F7E53">
      <w:pPr>
        <w:numPr>
          <w:ilvl w:val="0"/>
          <w:numId w:val="7"/>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Борисов И.Б. Обработка дерева. – М.:2000.</w:t>
      </w:r>
    </w:p>
    <w:p w14:paraId="440AC64E" w14:textId="77777777" w:rsidR="005F7E53" w:rsidRPr="007D4CA5" w:rsidRDefault="005F7E53" w:rsidP="005F7E53">
      <w:pPr>
        <w:numPr>
          <w:ilvl w:val="0"/>
          <w:numId w:val="7"/>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Грегори Н. Выжигание по дереву. Практическое руководство. – М.:2009.</w:t>
      </w:r>
    </w:p>
    <w:p w14:paraId="6C66880F" w14:textId="77777777" w:rsidR="005F7E53" w:rsidRPr="007D4CA5" w:rsidRDefault="005F7E53" w:rsidP="005F7E53">
      <w:pPr>
        <w:numPr>
          <w:ilvl w:val="0"/>
          <w:numId w:val="7"/>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Ращупкина С.Ю. Выжигание по дереву. – М.:2011.</w:t>
      </w:r>
    </w:p>
    <w:p w14:paraId="347E8C9A" w14:textId="77777777" w:rsidR="005F7E53" w:rsidRPr="007D4CA5" w:rsidRDefault="005F7E53" w:rsidP="005F7E53">
      <w:pPr>
        <w:numPr>
          <w:ilvl w:val="0"/>
          <w:numId w:val="7"/>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Пул С. Выжигание по дереву: Техника. Приемы. Изделия. – М.:2007.</w:t>
      </w:r>
    </w:p>
    <w:p w14:paraId="414B0166" w14:textId="77777777" w:rsidR="007D4CA5" w:rsidRDefault="007D4CA5" w:rsidP="002139DD">
      <w:pPr>
        <w:shd w:val="clear" w:color="auto" w:fill="FFFFFF"/>
        <w:spacing w:before="240" w:after="96" w:line="336" w:lineRule="atLeast"/>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75E4D22C" w14:textId="095FF51D" w:rsidR="005F7E53" w:rsidRPr="007D4CA5" w:rsidRDefault="005F7E53" w:rsidP="002139DD">
      <w:pPr>
        <w:shd w:val="clear" w:color="auto" w:fill="FFFFFF"/>
        <w:spacing w:before="240" w:after="96" w:line="336" w:lineRule="atLeast"/>
        <w:jc w:val="center"/>
        <w:outlineLvl w:val="2"/>
        <w:rPr>
          <w:rFonts w:ascii="Times New Roman" w:eastAsia="Times New Roman" w:hAnsi="Times New Roman" w:cs="Times New Roman"/>
          <w:b/>
          <w:bCs/>
          <w:sz w:val="28"/>
          <w:szCs w:val="28"/>
          <w:lang w:eastAsia="ru-RU"/>
        </w:rPr>
      </w:pPr>
      <w:r w:rsidRPr="007D4CA5">
        <w:rPr>
          <w:rFonts w:ascii="Times New Roman" w:eastAsia="Times New Roman" w:hAnsi="Times New Roman" w:cs="Times New Roman"/>
          <w:b/>
          <w:bCs/>
          <w:sz w:val="28"/>
          <w:szCs w:val="28"/>
          <w:lang w:eastAsia="ru-RU"/>
        </w:rPr>
        <w:lastRenderedPageBreak/>
        <w:t>Приложения</w:t>
      </w:r>
    </w:p>
    <w:p w14:paraId="665FE734" w14:textId="743AE11D" w:rsidR="005F7E53" w:rsidRPr="007D4CA5" w:rsidRDefault="005F7E53" w:rsidP="005F7E53">
      <w:pPr>
        <w:numPr>
          <w:ilvl w:val="0"/>
          <w:numId w:val="8"/>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Схемы основных приемов выжигания</w:t>
      </w:r>
      <w:r w:rsidR="0080717F" w:rsidRPr="007D4CA5">
        <w:rPr>
          <w:rFonts w:ascii="Times New Roman" w:eastAsia="Times New Roman" w:hAnsi="Times New Roman" w:cs="Times New Roman"/>
          <w:sz w:val="28"/>
          <w:szCs w:val="28"/>
          <w:lang w:eastAsia="ru-RU"/>
        </w:rPr>
        <w:t xml:space="preserve"> (Приложение1)</w:t>
      </w:r>
    </w:p>
    <w:p w14:paraId="0F5E0AFB" w14:textId="28167892" w:rsidR="005F7E53" w:rsidRPr="007D4CA5" w:rsidRDefault="005F7E53" w:rsidP="00314B61">
      <w:pPr>
        <w:numPr>
          <w:ilvl w:val="0"/>
          <w:numId w:val="8"/>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Образ</w:t>
      </w:r>
      <w:r w:rsidR="0080717F" w:rsidRPr="007D4CA5">
        <w:rPr>
          <w:rFonts w:ascii="Times New Roman" w:eastAsia="Times New Roman" w:hAnsi="Times New Roman" w:cs="Times New Roman"/>
          <w:sz w:val="28"/>
          <w:szCs w:val="28"/>
          <w:lang w:eastAsia="ru-RU"/>
        </w:rPr>
        <w:t>е</w:t>
      </w:r>
      <w:r w:rsidRPr="007D4CA5">
        <w:rPr>
          <w:rFonts w:ascii="Times New Roman" w:eastAsia="Times New Roman" w:hAnsi="Times New Roman" w:cs="Times New Roman"/>
          <w:sz w:val="28"/>
          <w:szCs w:val="28"/>
          <w:lang w:eastAsia="ru-RU"/>
        </w:rPr>
        <w:t>ц рисунк</w:t>
      </w:r>
      <w:r w:rsidR="0080717F" w:rsidRPr="007D4CA5">
        <w:rPr>
          <w:rFonts w:ascii="Times New Roman" w:eastAsia="Times New Roman" w:hAnsi="Times New Roman" w:cs="Times New Roman"/>
          <w:sz w:val="28"/>
          <w:szCs w:val="28"/>
          <w:lang w:eastAsia="ru-RU"/>
        </w:rPr>
        <w:t>а</w:t>
      </w:r>
      <w:r w:rsidRPr="007D4CA5">
        <w:rPr>
          <w:rFonts w:ascii="Times New Roman" w:eastAsia="Times New Roman" w:hAnsi="Times New Roman" w:cs="Times New Roman"/>
          <w:sz w:val="28"/>
          <w:szCs w:val="28"/>
          <w:lang w:eastAsia="ru-RU"/>
        </w:rPr>
        <w:t xml:space="preserve"> для перевода</w:t>
      </w:r>
      <w:r w:rsidR="0080717F" w:rsidRPr="007D4CA5">
        <w:rPr>
          <w:rFonts w:ascii="Times New Roman" w:eastAsia="Times New Roman" w:hAnsi="Times New Roman" w:cs="Times New Roman"/>
          <w:sz w:val="28"/>
          <w:szCs w:val="28"/>
          <w:lang w:eastAsia="ru-RU"/>
        </w:rPr>
        <w:t xml:space="preserve"> (Приложение 2</w:t>
      </w:r>
      <w:r w:rsidR="00314B61" w:rsidRPr="007D4CA5">
        <w:rPr>
          <w:rFonts w:ascii="Times New Roman" w:eastAsia="Times New Roman" w:hAnsi="Times New Roman" w:cs="Times New Roman"/>
          <w:sz w:val="28"/>
          <w:szCs w:val="28"/>
          <w:lang w:eastAsia="ru-RU"/>
        </w:rPr>
        <w:t>)</w:t>
      </w:r>
    </w:p>
    <w:p w14:paraId="25D7F7E8" w14:textId="1D288679" w:rsidR="005F7E53" w:rsidRPr="007D4CA5" w:rsidRDefault="005F7E53" w:rsidP="005F7E53">
      <w:pPr>
        <w:numPr>
          <w:ilvl w:val="0"/>
          <w:numId w:val="8"/>
        </w:numPr>
        <w:shd w:val="clear" w:color="auto" w:fill="FFFFFF"/>
        <w:spacing w:before="96" w:after="96" w:line="336" w:lineRule="atLeast"/>
        <w:ind w:left="0"/>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Памятка по технике безопасности</w:t>
      </w:r>
      <w:r w:rsidR="0080717F" w:rsidRPr="007D4CA5">
        <w:rPr>
          <w:rFonts w:ascii="Times New Roman" w:eastAsia="Times New Roman" w:hAnsi="Times New Roman" w:cs="Times New Roman"/>
          <w:sz w:val="28"/>
          <w:szCs w:val="28"/>
          <w:lang w:eastAsia="ru-RU"/>
        </w:rPr>
        <w:t xml:space="preserve"> (Приложение </w:t>
      </w:r>
      <w:r w:rsidR="00314B61" w:rsidRPr="007D4CA5">
        <w:rPr>
          <w:rFonts w:ascii="Times New Roman" w:eastAsia="Times New Roman" w:hAnsi="Times New Roman" w:cs="Times New Roman"/>
          <w:sz w:val="28"/>
          <w:szCs w:val="28"/>
          <w:lang w:eastAsia="ru-RU"/>
        </w:rPr>
        <w:t>3</w:t>
      </w:r>
      <w:r w:rsidR="0080717F" w:rsidRPr="007D4CA5">
        <w:rPr>
          <w:rFonts w:ascii="Times New Roman" w:eastAsia="Times New Roman" w:hAnsi="Times New Roman" w:cs="Times New Roman"/>
          <w:sz w:val="28"/>
          <w:szCs w:val="28"/>
          <w:lang w:eastAsia="ru-RU"/>
        </w:rPr>
        <w:t>)</w:t>
      </w:r>
    </w:p>
    <w:p w14:paraId="3300FD50" w14:textId="77777777" w:rsidR="00314B61" w:rsidRPr="007D4CA5" w:rsidRDefault="00314B61" w:rsidP="0080717F">
      <w:pPr>
        <w:spacing w:after="0"/>
        <w:jc w:val="right"/>
        <w:rPr>
          <w:rFonts w:ascii="Times New Roman" w:eastAsia="Calibri" w:hAnsi="Times New Roman" w:cs="Times New Roman"/>
          <w:b/>
          <w:sz w:val="28"/>
          <w:szCs w:val="28"/>
        </w:rPr>
      </w:pPr>
    </w:p>
    <w:p w14:paraId="166C6508" w14:textId="011C3A9B" w:rsidR="0080717F" w:rsidRPr="007D4CA5" w:rsidRDefault="0080717F" w:rsidP="0080717F">
      <w:pPr>
        <w:spacing w:after="0"/>
        <w:jc w:val="right"/>
        <w:rPr>
          <w:rFonts w:ascii="Times New Roman" w:eastAsia="Calibri" w:hAnsi="Times New Roman" w:cs="Times New Roman"/>
          <w:b/>
          <w:sz w:val="28"/>
          <w:szCs w:val="28"/>
        </w:rPr>
      </w:pPr>
      <w:r w:rsidRPr="007D4CA5">
        <w:rPr>
          <w:rFonts w:ascii="Times New Roman" w:eastAsia="Calibri" w:hAnsi="Times New Roman" w:cs="Times New Roman"/>
          <w:b/>
          <w:sz w:val="28"/>
          <w:szCs w:val="28"/>
        </w:rPr>
        <w:t>Приложение 1</w:t>
      </w:r>
    </w:p>
    <w:p w14:paraId="68BA69A4" w14:textId="3D44E0AF" w:rsidR="0080717F" w:rsidRPr="007D4CA5" w:rsidRDefault="0080717F" w:rsidP="0080717F">
      <w:pPr>
        <w:spacing w:after="0"/>
        <w:jc w:val="center"/>
        <w:rPr>
          <w:rFonts w:ascii="Times New Roman" w:eastAsia="Calibri" w:hAnsi="Times New Roman" w:cs="Times New Roman"/>
          <w:b/>
          <w:sz w:val="28"/>
          <w:szCs w:val="28"/>
        </w:rPr>
      </w:pPr>
      <w:r w:rsidRPr="007D4CA5">
        <w:rPr>
          <w:rFonts w:ascii="Times New Roman" w:eastAsia="Calibri" w:hAnsi="Times New Roman" w:cs="Times New Roman"/>
          <w:b/>
          <w:sz w:val="28"/>
          <w:szCs w:val="28"/>
        </w:rPr>
        <w:t>Виды и способы выжигания по дереву</w:t>
      </w:r>
    </w:p>
    <w:p w14:paraId="527397D0" w14:textId="77777777" w:rsidR="0080717F" w:rsidRPr="007D4CA5" w:rsidRDefault="0080717F" w:rsidP="0080717F">
      <w:pPr>
        <w:spacing w:after="0"/>
        <w:jc w:val="center"/>
        <w:rPr>
          <w:rFonts w:ascii="Times New Roman" w:eastAsia="Calibri" w:hAnsi="Times New Roman" w:cs="Times New Roman"/>
          <w:sz w:val="28"/>
          <w:szCs w:val="28"/>
        </w:rPr>
      </w:pPr>
    </w:p>
    <w:p w14:paraId="3793DB3B" w14:textId="77777777" w:rsidR="0080717F" w:rsidRPr="007D4CA5" w:rsidRDefault="0080717F" w:rsidP="0080717F">
      <w:pPr>
        <w:spacing w:after="0" w:line="360" w:lineRule="auto"/>
        <w:ind w:firstLine="708"/>
        <w:jc w:val="both"/>
        <w:rPr>
          <w:rFonts w:ascii="Times New Roman" w:eastAsia="Calibri" w:hAnsi="Times New Roman" w:cs="Times New Roman"/>
          <w:sz w:val="28"/>
          <w:szCs w:val="28"/>
        </w:rPr>
      </w:pPr>
      <w:r w:rsidRPr="007D4CA5">
        <w:rPr>
          <w:rFonts w:ascii="Times New Roman" w:eastAsia="Calibri" w:hAnsi="Times New Roman" w:cs="Times New Roman"/>
          <w:sz w:val="28"/>
          <w:szCs w:val="28"/>
        </w:rPr>
        <w:t>Различают несколько видов выжигания в зависимости от того, каким образом, в какой манере рисунок, орнамент или узор наносится на поверхность древесины.</w:t>
      </w:r>
    </w:p>
    <w:p w14:paraId="3E4E4A04" w14:textId="77777777" w:rsidR="0080717F" w:rsidRPr="007D4CA5" w:rsidRDefault="0080717F" w:rsidP="0080717F">
      <w:pPr>
        <w:numPr>
          <w:ilvl w:val="0"/>
          <w:numId w:val="34"/>
        </w:numPr>
        <w:spacing w:after="0" w:line="360" w:lineRule="auto"/>
        <w:contextualSpacing/>
        <w:jc w:val="both"/>
        <w:rPr>
          <w:rFonts w:ascii="Times New Roman" w:eastAsia="Calibri" w:hAnsi="Times New Roman" w:cs="Times New Roman"/>
          <w:sz w:val="28"/>
          <w:szCs w:val="28"/>
        </w:rPr>
      </w:pPr>
      <w:r w:rsidRPr="007D4CA5">
        <w:rPr>
          <w:rFonts w:ascii="Times New Roman" w:eastAsia="Calibri" w:hAnsi="Times New Roman" w:cs="Times New Roman"/>
          <w:sz w:val="28"/>
          <w:szCs w:val="28"/>
        </w:rPr>
        <w:t>Контурное.</w:t>
      </w:r>
    </w:p>
    <w:p w14:paraId="5C7A3E4A" w14:textId="77777777" w:rsidR="0080717F" w:rsidRPr="007D4CA5" w:rsidRDefault="0080717F" w:rsidP="0080717F">
      <w:pPr>
        <w:spacing w:after="0" w:line="360" w:lineRule="auto"/>
        <w:ind w:firstLine="708"/>
        <w:jc w:val="both"/>
        <w:rPr>
          <w:rFonts w:ascii="Times New Roman" w:eastAsia="Calibri" w:hAnsi="Times New Roman" w:cs="Times New Roman"/>
          <w:sz w:val="28"/>
          <w:szCs w:val="28"/>
        </w:rPr>
      </w:pPr>
      <w:r w:rsidRPr="007D4CA5">
        <w:rPr>
          <w:rFonts w:ascii="Times New Roman" w:eastAsia="Calibri" w:hAnsi="Times New Roman" w:cs="Times New Roman"/>
          <w:sz w:val="28"/>
          <w:szCs w:val="28"/>
        </w:rPr>
        <w:t xml:space="preserve">Контурное выжигание используют многие начинающие </w:t>
      </w:r>
      <w:proofErr w:type="spellStart"/>
      <w:r w:rsidRPr="007D4CA5">
        <w:rPr>
          <w:rFonts w:ascii="Times New Roman" w:eastAsia="Calibri" w:hAnsi="Times New Roman" w:cs="Times New Roman"/>
          <w:sz w:val="28"/>
          <w:szCs w:val="28"/>
        </w:rPr>
        <w:t>пирографы</w:t>
      </w:r>
      <w:proofErr w:type="spellEnd"/>
      <w:r w:rsidRPr="007D4CA5">
        <w:rPr>
          <w:rFonts w:ascii="Times New Roman" w:eastAsia="Calibri" w:hAnsi="Times New Roman" w:cs="Times New Roman"/>
          <w:sz w:val="28"/>
          <w:szCs w:val="28"/>
        </w:rPr>
        <w:t>. Оно относительно простое и напоминает работу карандашом при выполнение контурного рисунка на бумаге (рис 1). Такой тип выжигания выполняется, как правило, кончиком иглы. Контурным выжиганием удобно делать надписи. В работе с орнаментом можно использовать этот прием в качестве штриховки.</w:t>
      </w:r>
    </w:p>
    <w:p w14:paraId="58B4779F" w14:textId="77777777" w:rsidR="0080717F" w:rsidRPr="00F906F2" w:rsidRDefault="0080717F" w:rsidP="0080717F">
      <w:pPr>
        <w:spacing w:after="0" w:line="360" w:lineRule="auto"/>
        <w:jc w:val="center"/>
        <w:rPr>
          <w:rFonts w:ascii="Times New Roman" w:eastAsia="Calibri" w:hAnsi="Times New Roman" w:cs="Times New Roman"/>
          <w:sz w:val="28"/>
          <w:szCs w:val="28"/>
        </w:rPr>
      </w:pPr>
      <w:r w:rsidRPr="00F906F2">
        <w:rPr>
          <w:rFonts w:ascii="Times New Roman" w:eastAsia="Calibri" w:hAnsi="Times New Roman" w:cs="Times New Roman"/>
          <w:noProof/>
          <w:sz w:val="28"/>
          <w:szCs w:val="28"/>
          <w:lang w:eastAsia="ru-RU"/>
        </w:rPr>
        <w:drawing>
          <wp:inline distT="0" distB="0" distL="0" distR="0" wp14:anchorId="09FECA1F" wp14:editId="0E9CC3BB">
            <wp:extent cx="2936048" cy="3305175"/>
            <wp:effectExtent l="0" t="0" r="0" b="0"/>
            <wp:docPr id="9" name="Рисунок 9" descr="C:\Users\User\Desktop\b3e3bee70ed1937c2266b89b655o--dlya-doma-i-interera-razdelochnaya-doska-pirografiya-vyzhi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b3e3bee70ed1937c2266b89b655o--dlya-doma-i-interera-razdelochnaya-doska-pirografiya-vyzhiga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42943" cy="3312937"/>
                    </a:xfrm>
                    <a:prstGeom prst="rect">
                      <a:avLst/>
                    </a:prstGeom>
                    <a:noFill/>
                    <a:ln>
                      <a:noFill/>
                    </a:ln>
                  </pic:spPr>
                </pic:pic>
              </a:graphicData>
            </a:graphic>
          </wp:inline>
        </w:drawing>
      </w:r>
    </w:p>
    <w:p w14:paraId="1E5DE754" w14:textId="77777777" w:rsidR="0080717F" w:rsidRPr="00F906F2" w:rsidRDefault="0080717F" w:rsidP="0080717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Рис. 1</w:t>
      </w:r>
      <w:r w:rsidRPr="00F906F2">
        <w:rPr>
          <w:rFonts w:ascii="Times New Roman" w:eastAsia="Calibri" w:hAnsi="Times New Roman" w:cs="Times New Roman"/>
          <w:sz w:val="28"/>
          <w:szCs w:val="28"/>
        </w:rPr>
        <w:t xml:space="preserve"> Контурное выжигание</w:t>
      </w:r>
    </w:p>
    <w:p w14:paraId="3C82D7A6" w14:textId="77777777" w:rsidR="0080717F" w:rsidRPr="00F906F2" w:rsidRDefault="0080717F" w:rsidP="0080717F">
      <w:pPr>
        <w:spacing w:after="0" w:line="360" w:lineRule="auto"/>
        <w:jc w:val="center"/>
        <w:rPr>
          <w:rFonts w:ascii="Times New Roman" w:eastAsia="Calibri" w:hAnsi="Times New Roman" w:cs="Times New Roman"/>
          <w:sz w:val="28"/>
          <w:szCs w:val="28"/>
        </w:rPr>
      </w:pPr>
    </w:p>
    <w:p w14:paraId="0297C32A" w14:textId="77777777" w:rsidR="0080717F" w:rsidRPr="00F906F2" w:rsidRDefault="0080717F" w:rsidP="0080717F">
      <w:pPr>
        <w:numPr>
          <w:ilvl w:val="0"/>
          <w:numId w:val="34"/>
        </w:numPr>
        <w:spacing w:after="0" w:line="360" w:lineRule="auto"/>
        <w:contextualSpacing/>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Силуэтное.</w:t>
      </w:r>
    </w:p>
    <w:p w14:paraId="1326DD28"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lastRenderedPageBreak/>
        <w:t>Силуэтное выжигание имеет два приема: «</w:t>
      </w:r>
      <w:r>
        <w:rPr>
          <w:rFonts w:ascii="Times New Roman" w:eastAsia="Calibri" w:hAnsi="Times New Roman" w:cs="Times New Roman"/>
          <w:sz w:val="28"/>
          <w:szCs w:val="28"/>
        </w:rPr>
        <w:t>гладкий штрих» и «</w:t>
      </w:r>
      <w:proofErr w:type="spellStart"/>
      <w:r>
        <w:rPr>
          <w:rFonts w:ascii="Times New Roman" w:eastAsia="Calibri" w:hAnsi="Times New Roman" w:cs="Times New Roman"/>
          <w:sz w:val="28"/>
          <w:szCs w:val="28"/>
        </w:rPr>
        <w:t>отжог</w:t>
      </w:r>
      <w:proofErr w:type="spellEnd"/>
      <w:r>
        <w:rPr>
          <w:rFonts w:ascii="Times New Roman" w:eastAsia="Calibri" w:hAnsi="Times New Roman" w:cs="Times New Roman"/>
          <w:sz w:val="28"/>
          <w:szCs w:val="28"/>
        </w:rPr>
        <w:t>» (рис. 2</w:t>
      </w:r>
      <w:r w:rsidRPr="00F906F2">
        <w:rPr>
          <w:rFonts w:ascii="Times New Roman" w:eastAsia="Calibri" w:hAnsi="Times New Roman" w:cs="Times New Roman"/>
          <w:sz w:val="28"/>
          <w:szCs w:val="28"/>
        </w:rPr>
        <w:t xml:space="preserve">). </w:t>
      </w:r>
    </w:p>
    <w:p w14:paraId="54FEF22B"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При использовании первого получается очень гладкая черная поверхность, без ям и царапин, без сильных прожогов и без светлых пятен. Этим приемом можно выжигать довольно большие поверхности. Движение иглы в более быстром темпе позволяет получить выжженные поверхности различных оттенков: от глубокого темного до светло-бежевого.</w:t>
      </w:r>
    </w:p>
    <w:p w14:paraId="539D33A9"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Другой прием силуэтного выжигания – «</w:t>
      </w:r>
      <w:proofErr w:type="spellStart"/>
      <w:r w:rsidRPr="00F906F2">
        <w:rPr>
          <w:rFonts w:ascii="Times New Roman" w:eastAsia="Calibri" w:hAnsi="Times New Roman" w:cs="Times New Roman"/>
          <w:sz w:val="28"/>
          <w:szCs w:val="28"/>
        </w:rPr>
        <w:t>отжог</w:t>
      </w:r>
      <w:proofErr w:type="spellEnd"/>
      <w:r w:rsidRPr="00F906F2">
        <w:rPr>
          <w:rFonts w:ascii="Times New Roman" w:eastAsia="Calibri" w:hAnsi="Times New Roman" w:cs="Times New Roman"/>
          <w:sz w:val="28"/>
          <w:szCs w:val="28"/>
        </w:rPr>
        <w:t>». В этом приеме важно в начале работы отжечь от края полоску и одновременно четко обозначить сам контур рисунка. Отсюда и название этого приема «</w:t>
      </w:r>
      <w:proofErr w:type="spellStart"/>
      <w:r w:rsidRPr="00F906F2">
        <w:rPr>
          <w:rFonts w:ascii="Times New Roman" w:eastAsia="Calibri" w:hAnsi="Times New Roman" w:cs="Times New Roman"/>
          <w:sz w:val="28"/>
          <w:szCs w:val="28"/>
        </w:rPr>
        <w:t>отжог</w:t>
      </w:r>
      <w:proofErr w:type="spellEnd"/>
      <w:r w:rsidRPr="00F906F2">
        <w:rPr>
          <w:rFonts w:ascii="Times New Roman" w:eastAsia="Calibri" w:hAnsi="Times New Roman" w:cs="Times New Roman"/>
          <w:sz w:val="28"/>
          <w:szCs w:val="28"/>
        </w:rPr>
        <w:t>».</w:t>
      </w:r>
    </w:p>
    <w:p w14:paraId="50D3C4A4"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 xml:space="preserve">Силуэтное выжигание может быть прямым и негативным. При прямом силуэтном </w:t>
      </w:r>
      <w:proofErr w:type="spellStart"/>
      <w:r w:rsidRPr="00F906F2">
        <w:rPr>
          <w:rFonts w:ascii="Times New Roman" w:eastAsia="Calibri" w:hAnsi="Times New Roman" w:cs="Times New Roman"/>
          <w:sz w:val="28"/>
          <w:szCs w:val="28"/>
        </w:rPr>
        <w:t>выжиганиии</w:t>
      </w:r>
      <w:proofErr w:type="spellEnd"/>
      <w:r w:rsidRPr="00F906F2">
        <w:rPr>
          <w:rFonts w:ascii="Times New Roman" w:eastAsia="Calibri" w:hAnsi="Times New Roman" w:cs="Times New Roman"/>
          <w:sz w:val="28"/>
          <w:szCs w:val="28"/>
        </w:rPr>
        <w:t xml:space="preserve"> изображение имеет темный цвет, а фон остается светлым. При негативном выжигании изображение остается светлым, а фон затемняется.</w:t>
      </w:r>
    </w:p>
    <w:p w14:paraId="672BB725" w14:textId="77777777" w:rsidR="0080717F" w:rsidRPr="00F906F2" w:rsidRDefault="0080717F" w:rsidP="0080717F">
      <w:pPr>
        <w:spacing w:after="0" w:line="360" w:lineRule="auto"/>
        <w:jc w:val="center"/>
        <w:rPr>
          <w:rFonts w:ascii="Times New Roman" w:eastAsia="Calibri" w:hAnsi="Times New Roman" w:cs="Times New Roman"/>
          <w:sz w:val="28"/>
          <w:szCs w:val="28"/>
        </w:rPr>
      </w:pPr>
      <w:r w:rsidRPr="00F906F2">
        <w:rPr>
          <w:rFonts w:ascii="Times New Roman" w:eastAsia="Calibri" w:hAnsi="Times New Roman" w:cs="Times New Roman"/>
          <w:noProof/>
          <w:sz w:val="28"/>
          <w:szCs w:val="28"/>
          <w:lang w:eastAsia="ru-RU"/>
        </w:rPr>
        <w:drawing>
          <wp:inline distT="0" distB="0" distL="0" distR="0" wp14:anchorId="2F0DA6D0" wp14:editId="39C55726">
            <wp:extent cx="3190875" cy="3013380"/>
            <wp:effectExtent l="0" t="0" r="0" b="0"/>
            <wp:docPr id="11" name="Рисунок 11" descr="C:\Users\User\Desktop\1479098842120516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147909884212051666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5327" cy="3027028"/>
                    </a:xfrm>
                    <a:prstGeom prst="rect">
                      <a:avLst/>
                    </a:prstGeom>
                    <a:noFill/>
                    <a:ln>
                      <a:noFill/>
                    </a:ln>
                  </pic:spPr>
                </pic:pic>
              </a:graphicData>
            </a:graphic>
          </wp:inline>
        </w:drawing>
      </w:r>
    </w:p>
    <w:p w14:paraId="131DF20B" w14:textId="77777777" w:rsidR="0080717F" w:rsidRPr="00F906F2" w:rsidRDefault="0080717F" w:rsidP="0080717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Рис. 2</w:t>
      </w:r>
      <w:r w:rsidRPr="00F906F2">
        <w:rPr>
          <w:rFonts w:ascii="Times New Roman" w:eastAsia="Calibri" w:hAnsi="Times New Roman" w:cs="Times New Roman"/>
          <w:sz w:val="28"/>
          <w:szCs w:val="28"/>
        </w:rPr>
        <w:t xml:space="preserve"> Силуэтное выжигание</w:t>
      </w:r>
    </w:p>
    <w:p w14:paraId="7EDB3D2D" w14:textId="77777777" w:rsidR="0080717F" w:rsidRPr="00F906F2" w:rsidRDefault="0080717F" w:rsidP="0080717F">
      <w:pPr>
        <w:numPr>
          <w:ilvl w:val="0"/>
          <w:numId w:val="34"/>
        </w:numPr>
        <w:spacing w:after="0" w:line="360" w:lineRule="auto"/>
        <w:contextualSpacing/>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Художественное.</w:t>
      </w:r>
    </w:p>
    <w:p w14:paraId="3BC6D57E"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 xml:space="preserve">Художественное (светотеневое), или живописное, выжигание основано на контурном и больше всего силуэтном выжигании. Одна ограничиваться только приобретенными навыками недостаточно. Этот прием выжигания познакомит вас с такими важными понятиями, как свет и тень. Задача </w:t>
      </w:r>
      <w:r w:rsidRPr="00F906F2">
        <w:rPr>
          <w:rFonts w:ascii="Times New Roman" w:eastAsia="Calibri" w:hAnsi="Times New Roman" w:cs="Times New Roman"/>
          <w:sz w:val="28"/>
          <w:szCs w:val="28"/>
        </w:rPr>
        <w:lastRenderedPageBreak/>
        <w:t xml:space="preserve">художественного выжигания в том, чтобы передать не линию, а объемную форму, которую необходимо построить в воображаемом пространстве (рис </w:t>
      </w:r>
      <w:r>
        <w:rPr>
          <w:rFonts w:ascii="Times New Roman" w:eastAsia="Calibri" w:hAnsi="Times New Roman" w:cs="Times New Roman"/>
          <w:sz w:val="28"/>
          <w:szCs w:val="28"/>
        </w:rPr>
        <w:t>3</w:t>
      </w:r>
      <w:r w:rsidRPr="00F906F2">
        <w:rPr>
          <w:rFonts w:ascii="Times New Roman" w:eastAsia="Calibri" w:hAnsi="Times New Roman" w:cs="Times New Roman"/>
          <w:sz w:val="28"/>
          <w:szCs w:val="28"/>
        </w:rPr>
        <w:t>). Важно показать, что одни предметы находятся ближе, а другие – несколько в глубине и что между ними находится свободное пространство. Материал изображаемых предметов передается за счет разнообразной техники штриха, различных приемов тушевки.</w:t>
      </w:r>
    </w:p>
    <w:p w14:paraId="55F91D36" w14:textId="77777777" w:rsidR="0080717F" w:rsidRPr="00F906F2" w:rsidRDefault="0080717F" w:rsidP="0080717F">
      <w:pPr>
        <w:spacing w:after="0" w:line="360" w:lineRule="auto"/>
        <w:jc w:val="center"/>
        <w:rPr>
          <w:rFonts w:ascii="Times New Roman" w:eastAsia="Calibri" w:hAnsi="Times New Roman" w:cs="Times New Roman"/>
          <w:sz w:val="28"/>
          <w:szCs w:val="28"/>
        </w:rPr>
      </w:pPr>
      <w:r w:rsidRPr="00F906F2">
        <w:rPr>
          <w:rFonts w:ascii="Times New Roman" w:eastAsia="Calibri" w:hAnsi="Times New Roman" w:cs="Times New Roman"/>
          <w:noProof/>
          <w:sz w:val="28"/>
          <w:szCs w:val="28"/>
          <w:lang w:eastAsia="ru-RU"/>
        </w:rPr>
        <w:drawing>
          <wp:inline distT="0" distB="0" distL="0" distR="0" wp14:anchorId="62AD219F" wp14:editId="26EFC248">
            <wp:extent cx="2822532" cy="3219450"/>
            <wp:effectExtent l="0" t="0" r="0" b="0"/>
            <wp:docPr id="12" name="Рисунок 12" descr="C:\Users\User\Desktop\1479098845163046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1479098845163046608.jpg"/>
                    <pic:cNvPicPr>
                      <a:picLocks noChangeAspect="1" noChangeArrowheads="1"/>
                    </pic:cNvPicPr>
                  </pic:nvPicPr>
                  <pic:blipFill rotWithShape="1">
                    <a:blip r:embed="rId7">
                      <a:extLst>
                        <a:ext uri="{28A0092B-C50C-407E-A947-70E740481C1C}">
                          <a14:useLocalDpi xmlns:a14="http://schemas.microsoft.com/office/drawing/2010/main" val="0"/>
                        </a:ext>
                      </a:extLst>
                    </a:blip>
                    <a:srcRect t="14186" b="10035"/>
                    <a:stretch/>
                  </pic:blipFill>
                  <pic:spPr bwMode="auto">
                    <a:xfrm>
                      <a:off x="0" y="0"/>
                      <a:ext cx="2846321" cy="3246584"/>
                    </a:xfrm>
                    <a:prstGeom prst="rect">
                      <a:avLst/>
                    </a:prstGeom>
                    <a:noFill/>
                    <a:ln>
                      <a:noFill/>
                    </a:ln>
                    <a:extLst>
                      <a:ext uri="{53640926-AAD7-44D8-BBD7-CCE9431645EC}">
                        <a14:shadowObscured xmlns:a14="http://schemas.microsoft.com/office/drawing/2010/main"/>
                      </a:ext>
                    </a:extLst>
                  </pic:spPr>
                </pic:pic>
              </a:graphicData>
            </a:graphic>
          </wp:inline>
        </w:drawing>
      </w:r>
    </w:p>
    <w:p w14:paraId="50E283AC" w14:textId="77777777" w:rsidR="0080717F" w:rsidRPr="00F906F2" w:rsidRDefault="0080717F" w:rsidP="0080717F">
      <w:pPr>
        <w:spacing w:after="0" w:line="360" w:lineRule="auto"/>
        <w:jc w:val="center"/>
        <w:rPr>
          <w:rFonts w:ascii="Times New Roman" w:eastAsia="Calibri" w:hAnsi="Times New Roman" w:cs="Times New Roman"/>
          <w:sz w:val="28"/>
          <w:szCs w:val="28"/>
        </w:rPr>
      </w:pPr>
      <w:r w:rsidRPr="00F906F2">
        <w:rPr>
          <w:rFonts w:ascii="Times New Roman" w:eastAsia="Calibri" w:hAnsi="Times New Roman" w:cs="Times New Roman"/>
          <w:sz w:val="28"/>
          <w:szCs w:val="28"/>
        </w:rPr>
        <w:t xml:space="preserve">Рис. </w:t>
      </w:r>
      <w:r>
        <w:rPr>
          <w:rFonts w:ascii="Times New Roman" w:eastAsia="Calibri" w:hAnsi="Times New Roman" w:cs="Times New Roman"/>
          <w:sz w:val="28"/>
          <w:szCs w:val="28"/>
        </w:rPr>
        <w:t>3</w:t>
      </w:r>
      <w:r w:rsidRPr="00F906F2">
        <w:rPr>
          <w:rFonts w:ascii="Times New Roman" w:eastAsia="Calibri" w:hAnsi="Times New Roman" w:cs="Times New Roman"/>
          <w:sz w:val="28"/>
          <w:szCs w:val="28"/>
        </w:rPr>
        <w:t xml:space="preserve"> Художественное выжигание</w:t>
      </w:r>
    </w:p>
    <w:p w14:paraId="1CE23C45" w14:textId="63244F3C"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Приступая к</w:t>
      </w:r>
      <w:r>
        <w:rPr>
          <w:rFonts w:ascii="Times New Roman" w:eastAsia="Calibri" w:hAnsi="Times New Roman" w:cs="Times New Roman"/>
          <w:sz w:val="28"/>
          <w:szCs w:val="28"/>
        </w:rPr>
        <w:t xml:space="preserve"> </w:t>
      </w:r>
      <w:r w:rsidRPr="00F906F2">
        <w:rPr>
          <w:rFonts w:ascii="Times New Roman" w:eastAsia="Calibri" w:hAnsi="Times New Roman" w:cs="Times New Roman"/>
          <w:sz w:val="28"/>
          <w:szCs w:val="28"/>
        </w:rPr>
        <w:t xml:space="preserve">работе необходимо четко представлять характер композиции, будет ли это контурное или силуэтное изображение, на ровной дощечке или в объемном изделии. В зависимости от этого определяется и способ выжигания, плоский или углубленный, подбираются нужные штифты. </w:t>
      </w:r>
    </w:p>
    <w:p w14:paraId="2E2EF44A" w14:textId="77777777" w:rsidR="0080717F" w:rsidRPr="00F906F2" w:rsidRDefault="0080717F" w:rsidP="0080717F">
      <w:pPr>
        <w:numPr>
          <w:ilvl w:val="0"/>
          <w:numId w:val="33"/>
        </w:numPr>
        <w:spacing w:after="0" w:line="360" w:lineRule="auto"/>
        <w:contextualSpacing/>
        <w:jc w:val="both"/>
        <w:rPr>
          <w:rFonts w:ascii="Times New Roman" w:eastAsia="Calibri" w:hAnsi="Times New Roman" w:cs="Times New Roman"/>
          <w:sz w:val="28"/>
          <w:szCs w:val="28"/>
        </w:rPr>
      </w:pPr>
      <w:r w:rsidRPr="00F906F2">
        <w:rPr>
          <w:rFonts w:ascii="Times New Roman" w:eastAsia="Calibri" w:hAnsi="Times New Roman" w:cs="Times New Roman"/>
          <w:bCs/>
          <w:sz w:val="28"/>
          <w:szCs w:val="28"/>
        </w:rPr>
        <w:t>Плоское выжигание.</w:t>
      </w:r>
    </w:p>
    <w:p w14:paraId="5A5E90D3"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Плоское выжигание характерно тем, что изображение и фон находятся на одном уровне, а выразительность рисунка достигается разнообразием контурных линий и затенений в виде штриха, точек и тому подобного.</w:t>
      </w:r>
    </w:p>
    <w:p w14:paraId="78E6D59A"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 xml:space="preserve">Двигая штифт медленнее или быстрее, получают различные по ширине и глубине линии. Меняя накал штифта, придавая ему различный наклон, можно добиться глубоко насыщенных линий и едва заметных штрихов, при этом меняется и интенсивность окраски линии от темно-коричневого до </w:t>
      </w:r>
      <w:r w:rsidRPr="00F906F2">
        <w:rPr>
          <w:rFonts w:ascii="Times New Roman" w:eastAsia="Calibri" w:hAnsi="Times New Roman" w:cs="Times New Roman"/>
          <w:sz w:val="28"/>
          <w:szCs w:val="28"/>
        </w:rPr>
        <w:lastRenderedPageBreak/>
        <w:t>светлых желтовато-коричневых тонов. Нельзя продвигать штифт с особым усилием или неуверенно замедлять его ход по рисунку. Если края выжженых канавок обуглены, то, видимо, движение штифта было слишком медленное или штифт не в меру перегрет. Надо уменьшить питающее напряжение или уменьшить подачу воздуха. Охладить наконечник штифта можно прикоснувшись им к мраморной плитке или подержав штифт некоторое время в вертикальном положении.</w:t>
      </w:r>
    </w:p>
    <w:p w14:paraId="4A9D64D0"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Выжигание ведут сразу в разных частях рисунка. Временно оставляют какой-то участок, переходят к другому, а затем вновь возвращаются к первому. Это необходимо для того, чтобы не получились промежуточные прожиги, возникающие от сильного нагрева близлежащих частей дерева. Поэтому не стоит сразу выжигать несколько почти соприкасающихся линий или штрихов, прежде чем нажечь новый штрих, нужно дать остыть соседнему.</w:t>
      </w:r>
    </w:p>
    <w:p w14:paraId="133160BF"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Выжигая кривые линии или точки, штифт держат перпендикулярно к поверхности доски, а при выжигании прямых линий - наклонно, как карандаш при рисовании. Если необходимо нажечь (затенить) сравнительно большой участок, сначала выжигают контур (абрис), а затем внутри него жгут широкой стороной штифта. При обработке фона можно пользоваться различными приемами: нанести вертикальные широкие линии и штрихи, точки различной величины или, использую фигурные наконечники, покрыть поверхность квадратами, треугольниками и другими фигурами.</w:t>
      </w:r>
    </w:p>
    <w:p w14:paraId="6859496A" w14:textId="77777777" w:rsidR="0080717F" w:rsidRPr="00F906F2" w:rsidRDefault="0080717F" w:rsidP="0080717F">
      <w:pPr>
        <w:numPr>
          <w:ilvl w:val="0"/>
          <w:numId w:val="33"/>
        </w:numPr>
        <w:spacing w:after="0" w:line="360" w:lineRule="auto"/>
        <w:contextualSpacing/>
        <w:jc w:val="both"/>
        <w:rPr>
          <w:rFonts w:ascii="Times New Roman" w:eastAsia="Calibri" w:hAnsi="Times New Roman" w:cs="Times New Roman"/>
          <w:sz w:val="28"/>
          <w:szCs w:val="28"/>
        </w:rPr>
      </w:pPr>
      <w:r w:rsidRPr="00F906F2">
        <w:rPr>
          <w:rFonts w:ascii="Times New Roman" w:eastAsia="Calibri" w:hAnsi="Times New Roman" w:cs="Times New Roman"/>
          <w:bCs/>
          <w:sz w:val="28"/>
          <w:szCs w:val="28"/>
        </w:rPr>
        <w:t>Глубокое выжигание.</w:t>
      </w:r>
    </w:p>
    <w:p w14:paraId="44625308"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 xml:space="preserve">При глубоком выжигании, применяя </w:t>
      </w:r>
      <w:proofErr w:type="spellStart"/>
      <w:r w:rsidRPr="00F906F2">
        <w:rPr>
          <w:rFonts w:ascii="Times New Roman" w:eastAsia="Calibri" w:hAnsi="Times New Roman" w:cs="Times New Roman"/>
          <w:sz w:val="28"/>
          <w:szCs w:val="28"/>
        </w:rPr>
        <w:t>ножевидный</w:t>
      </w:r>
      <w:proofErr w:type="spellEnd"/>
      <w:r w:rsidRPr="00F906F2">
        <w:rPr>
          <w:rFonts w:ascii="Times New Roman" w:eastAsia="Calibri" w:hAnsi="Times New Roman" w:cs="Times New Roman"/>
          <w:sz w:val="28"/>
          <w:szCs w:val="28"/>
        </w:rPr>
        <w:t xml:space="preserve"> штифт, получаем изображение, несколько отличающееся от плоского. При глубоком выжигании рисунок остается на уровне плоскости доски, а фон углубляется.</w:t>
      </w:r>
    </w:p>
    <w:p w14:paraId="0B18267D"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 xml:space="preserve">Работу выполняют следующим образом: вначале вокруг изображения выбирают две канавки, одна будет соприкасаться с фоном, другая - с рисунком, таким образом получится узкая кайма, облегающая границу рисунка. Далее приступают к углублению фона. Для этого пользуются широким </w:t>
      </w:r>
      <w:proofErr w:type="spellStart"/>
      <w:r w:rsidRPr="00F906F2">
        <w:rPr>
          <w:rFonts w:ascii="Times New Roman" w:eastAsia="Calibri" w:hAnsi="Times New Roman" w:cs="Times New Roman"/>
          <w:sz w:val="28"/>
          <w:szCs w:val="28"/>
        </w:rPr>
        <w:t>ножевидным</w:t>
      </w:r>
      <w:proofErr w:type="spellEnd"/>
      <w:r w:rsidRPr="00F906F2">
        <w:rPr>
          <w:rFonts w:ascii="Times New Roman" w:eastAsia="Calibri" w:hAnsi="Times New Roman" w:cs="Times New Roman"/>
          <w:sz w:val="28"/>
          <w:szCs w:val="28"/>
        </w:rPr>
        <w:t xml:space="preserve"> штифтом. Прикладывая его плашмя, выжигают, как бы </w:t>
      </w:r>
      <w:r w:rsidRPr="00F906F2">
        <w:rPr>
          <w:rFonts w:ascii="Times New Roman" w:eastAsia="Calibri" w:hAnsi="Times New Roman" w:cs="Times New Roman"/>
          <w:sz w:val="28"/>
          <w:szCs w:val="28"/>
        </w:rPr>
        <w:lastRenderedPageBreak/>
        <w:t xml:space="preserve">срезая, кусочки древесины, стараясь, чтобы поверхность фона была гладкой, после чего подрезается (обжигается) оставшаяся кайма, и рисунок начинает выступать над поверхностью фона. Выбрав фон, переходят к окончательной отделке, пользуясь при этом небольшими </w:t>
      </w:r>
      <w:proofErr w:type="spellStart"/>
      <w:r w:rsidRPr="00F906F2">
        <w:rPr>
          <w:rFonts w:ascii="Times New Roman" w:eastAsia="Calibri" w:hAnsi="Times New Roman" w:cs="Times New Roman"/>
          <w:sz w:val="28"/>
          <w:szCs w:val="28"/>
        </w:rPr>
        <w:t>ножевидными</w:t>
      </w:r>
      <w:proofErr w:type="spellEnd"/>
      <w:r w:rsidRPr="00F906F2">
        <w:rPr>
          <w:rFonts w:ascii="Times New Roman" w:eastAsia="Calibri" w:hAnsi="Times New Roman" w:cs="Times New Roman"/>
          <w:sz w:val="28"/>
          <w:szCs w:val="28"/>
        </w:rPr>
        <w:t xml:space="preserve"> и обычными штифтами. Закончив обжиг рисунка, можно вновь вернуться к фону, придав ему желаемую фактуру.</w:t>
      </w:r>
    </w:p>
    <w:p w14:paraId="38892EF3"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Виды штриховок при выжигании:</w:t>
      </w:r>
    </w:p>
    <w:p w14:paraId="01DAFA32" w14:textId="77777777" w:rsidR="0080717F" w:rsidRPr="00F906F2" w:rsidRDefault="0080717F" w:rsidP="0080717F">
      <w:pPr>
        <w:spacing w:after="0"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t>Самыми простыми видами штриховки является выжигание т</w:t>
      </w:r>
      <w:r>
        <w:rPr>
          <w:rFonts w:ascii="Times New Roman" w:eastAsia="Calibri" w:hAnsi="Times New Roman" w:cs="Times New Roman"/>
          <w:sz w:val="28"/>
          <w:szCs w:val="28"/>
        </w:rPr>
        <w:t>очками и прямыми линиями (рис. 4</w:t>
      </w:r>
      <w:r w:rsidRPr="00F906F2">
        <w:rPr>
          <w:rFonts w:ascii="Times New Roman" w:eastAsia="Calibri" w:hAnsi="Times New Roman" w:cs="Times New Roman"/>
          <w:sz w:val="28"/>
          <w:szCs w:val="28"/>
        </w:rPr>
        <w:t>). Точки образуются благодаря легким прикосновениям пера к заготовке. Необходимо следить за их размерами и расстоянием между ними. Если выжечь точки на близком расстоянии одна от другой, образуются линии, которыми обводят контуры рисунка. Меняя перо на более толстое и тонкое, двигая его медленнее или быстрее, можно получить линии разной ширины и глубины. Изменяя наклон пера, можно добиться глубоко насыщенных (более темных) и едва заметных штрихов.</w:t>
      </w:r>
    </w:p>
    <w:p w14:paraId="48BD0271" w14:textId="77777777" w:rsidR="0080717F" w:rsidRPr="00F906F2" w:rsidRDefault="0080717F" w:rsidP="0080717F">
      <w:pPr>
        <w:jc w:val="center"/>
        <w:rPr>
          <w:rFonts w:ascii="Times New Roman" w:eastAsia="Calibri" w:hAnsi="Times New Roman" w:cs="Times New Roman"/>
          <w:sz w:val="28"/>
          <w:szCs w:val="28"/>
        </w:rPr>
      </w:pPr>
      <w:r w:rsidRPr="00F906F2">
        <w:rPr>
          <w:rFonts w:ascii="Times New Roman" w:eastAsia="Calibri" w:hAnsi="Times New Roman" w:cs="Times New Roman"/>
          <w:noProof/>
          <w:sz w:val="28"/>
          <w:szCs w:val="28"/>
          <w:lang w:eastAsia="ru-RU"/>
        </w:rPr>
        <w:drawing>
          <wp:inline distT="0" distB="0" distL="0" distR="0" wp14:anchorId="56FCFEC0" wp14:editId="42C5E73D">
            <wp:extent cx="5443442" cy="3733800"/>
            <wp:effectExtent l="0" t="0" r="5080" b="0"/>
            <wp:docPr id="13" name="Рисунок 13" descr="C:\Users\User\Desktop\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img1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4425" cy="3755052"/>
                    </a:xfrm>
                    <a:prstGeom prst="rect">
                      <a:avLst/>
                    </a:prstGeom>
                    <a:noFill/>
                    <a:ln>
                      <a:noFill/>
                    </a:ln>
                  </pic:spPr>
                </pic:pic>
              </a:graphicData>
            </a:graphic>
          </wp:inline>
        </w:drawing>
      </w:r>
    </w:p>
    <w:p w14:paraId="16137E53" w14:textId="77777777" w:rsidR="0080717F" w:rsidRPr="00F906F2" w:rsidRDefault="0080717F" w:rsidP="0080717F">
      <w:pPr>
        <w:jc w:val="center"/>
        <w:rPr>
          <w:rFonts w:ascii="Times New Roman" w:eastAsia="Calibri" w:hAnsi="Times New Roman" w:cs="Times New Roman"/>
          <w:sz w:val="28"/>
          <w:szCs w:val="28"/>
        </w:rPr>
      </w:pPr>
      <w:r>
        <w:rPr>
          <w:rFonts w:ascii="Times New Roman" w:eastAsia="Calibri" w:hAnsi="Times New Roman" w:cs="Times New Roman"/>
          <w:sz w:val="28"/>
          <w:szCs w:val="28"/>
        </w:rPr>
        <w:t>Рис. 4</w:t>
      </w:r>
      <w:r w:rsidRPr="00F906F2">
        <w:rPr>
          <w:rFonts w:ascii="Times New Roman" w:eastAsia="Calibri" w:hAnsi="Times New Roman" w:cs="Times New Roman"/>
          <w:sz w:val="28"/>
          <w:szCs w:val="28"/>
        </w:rPr>
        <w:t xml:space="preserve"> Виды штрихов</w:t>
      </w:r>
    </w:p>
    <w:p w14:paraId="04E1F565" w14:textId="77777777" w:rsidR="0080717F" w:rsidRPr="00F906F2" w:rsidRDefault="0080717F" w:rsidP="0080717F">
      <w:pPr>
        <w:spacing w:line="360" w:lineRule="auto"/>
        <w:ind w:firstLine="708"/>
        <w:jc w:val="both"/>
        <w:rPr>
          <w:rFonts w:ascii="Times New Roman" w:eastAsia="Calibri" w:hAnsi="Times New Roman" w:cs="Times New Roman"/>
          <w:sz w:val="28"/>
          <w:szCs w:val="28"/>
        </w:rPr>
      </w:pPr>
      <w:r w:rsidRPr="00F906F2">
        <w:rPr>
          <w:rFonts w:ascii="Times New Roman" w:eastAsia="Calibri" w:hAnsi="Times New Roman" w:cs="Times New Roman"/>
          <w:sz w:val="28"/>
          <w:szCs w:val="28"/>
        </w:rPr>
        <w:lastRenderedPageBreak/>
        <w:t>При выполнении сложного изображения с большим количеством мелких элементов, расположенных очень близко, нельзя выжигать одновременно штрихи рисунка, которые находятся рядом. Прежде чем выжечь новый штрих, следует дать остыть соседнему, чтобы не пережечь перепонку между ними.</w:t>
      </w:r>
    </w:p>
    <w:p w14:paraId="6B8FE2DB" w14:textId="77777777" w:rsidR="0080717F" w:rsidRDefault="0080717F" w:rsidP="0080717F"/>
    <w:p w14:paraId="4753672E" w14:textId="51090482" w:rsidR="0080717F" w:rsidRPr="0080717F" w:rsidRDefault="0080717F" w:rsidP="0080717F">
      <w:pPr>
        <w:pStyle w:val="a5"/>
        <w:spacing w:after="0"/>
        <w:jc w:val="right"/>
        <w:rPr>
          <w:rFonts w:ascii="Times New Roman" w:eastAsia="Calibri" w:hAnsi="Times New Roman" w:cs="Times New Roman"/>
          <w:b/>
          <w:sz w:val="28"/>
          <w:szCs w:val="28"/>
        </w:rPr>
      </w:pPr>
      <w:r w:rsidRPr="0080717F">
        <w:rPr>
          <w:rFonts w:ascii="Times New Roman" w:eastAsia="Calibri" w:hAnsi="Times New Roman" w:cs="Times New Roman"/>
          <w:b/>
          <w:sz w:val="28"/>
          <w:szCs w:val="28"/>
        </w:rPr>
        <w:t xml:space="preserve">Приложение </w:t>
      </w:r>
      <w:r>
        <w:rPr>
          <w:rFonts w:ascii="Times New Roman" w:eastAsia="Calibri" w:hAnsi="Times New Roman" w:cs="Times New Roman"/>
          <w:b/>
          <w:sz w:val="28"/>
          <w:szCs w:val="28"/>
        </w:rPr>
        <w:t>2</w:t>
      </w:r>
    </w:p>
    <w:p w14:paraId="6312F128" w14:textId="77777777" w:rsidR="0080717F" w:rsidRDefault="0080717F" w:rsidP="0080717F">
      <w:pPr>
        <w:shd w:val="clear" w:color="auto" w:fill="FFFFFF"/>
        <w:spacing w:before="96" w:after="96" w:line="336" w:lineRule="atLeast"/>
        <w:jc w:val="center"/>
        <w:rPr>
          <w:rFonts w:ascii="Arial" w:eastAsia="Times New Roman" w:hAnsi="Arial" w:cs="Arial"/>
          <w:sz w:val="19"/>
          <w:szCs w:val="19"/>
          <w:lang w:eastAsia="ru-RU"/>
        </w:rPr>
      </w:pPr>
    </w:p>
    <w:p w14:paraId="6C455DF1" w14:textId="797039A4" w:rsidR="0043680B" w:rsidRDefault="0043680B" w:rsidP="0043680B">
      <w:pPr>
        <w:shd w:val="clear" w:color="auto" w:fill="FFFFFF"/>
        <w:spacing w:before="96" w:after="96" w:line="336" w:lineRule="atLeast"/>
        <w:rPr>
          <w:rFonts w:ascii="Arial" w:eastAsia="Times New Roman" w:hAnsi="Arial" w:cs="Arial"/>
          <w:sz w:val="19"/>
          <w:szCs w:val="19"/>
          <w:lang w:eastAsia="ru-RU"/>
        </w:rPr>
      </w:pPr>
      <w:r>
        <w:rPr>
          <w:noProof/>
          <w:lang w:eastAsia="ru-RU"/>
        </w:rPr>
        <w:drawing>
          <wp:inline distT="0" distB="0" distL="0" distR="0" wp14:anchorId="7168C22B" wp14:editId="1BB13CA5">
            <wp:extent cx="5940425" cy="4455160"/>
            <wp:effectExtent l="0" t="0" r="3175" b="2540"/>
            <wp:docPr id="1" name="Рисунок 1" descr="На фото изображено - Выжигание по дереву для начинающих, рис. Ще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фото изображено - Выжигание по дереву для начинающих, рис. Щенок"/>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61602F27" w14:textId="1D02EF59" w:rsidR="0043680B" w:rsidRDefault="0043680B" w:rsidP="005F7E53">
      <w:pPr>
        <w:numPr>
          <w:ilvl w:val="0"/>
          <w:numId w:val="8"/>
        </w:numPr>
        <w:shd w:val="clear" w:color="auto" w:fill="FFFFFF"/>
        <w:spacing w:before="96" w:after="96" w:line="336" w:lineRule="atLeast"/>
        <w:ind w:left="0"/>
        <w:rPr>
          <w:rFonts w:ascii="Arial" w:eastAsia="Times New Roman" w:hAnsi="Arial" w:cs="Arial"/>
          <w:sz w:val="19"/>
          <w:szCs w:val="19"/>
          <w:lang w:eastAsia="ru-RU"/>
        </w:rPr>
      </w:pPr>
      <w:r>
        <w:rPr>
          <w:rFonts w:ascii="Arial" w:eastAsia="Times New Roman" w:hAnsi="Arial" w:cs="Arial"/>
          <w:sz w:val="19"/>
          <w:szCs w:val="19"/>
          <w:lang w:eastAsia="ru-RU"/>
        </w:rPr>
        <w:t>Эскиз для выжигания «Веселый щенок»</w:t>
      </w:r>
    </w:p>
    <w:p w14:paraId="2C060CC4" w14:textId="579479F9" w:rsidR="00691844" w:rsidRDefault="00691844" w:rsidP="0080717F">
      <w:pPr>
        <w:pStyle w:val="a5"/>
        <w:spacing w:before="100" w:beforeAutospacing="1" w:after="100" w:afterAutospacing="1" w:line="240" w:lineRule="auto"/>
        <w:rPr>
          <w:rFonts w:ascii="Times New Roman" w:eastAsia="Times New Roman" w:hAnsi="Times New Roman" w:cs="Times New Roman"/>
          <w:sz w:val="24"/>
          <w:szCs w:val="24"/>
          <w:lang w:eastAsia="ru-RU"/>
        </w:rPr>
      </w:pPr>
      <w:r w:rsidRPr="00691844">
        <w:rPr>
          <w:noProof/>
          <w:lang w:eastAsia="ru-RU"/>
        </w:rPr>
        <w:lastRenderedPageBreak/>
        <w:drawing>
          <wp:inline distT="0" distB="0" distL="0" distR="0" wp14:anchorId="029BBF49" wp14:editId="7D39DACD">
            <wp:extent cx="5448300" cy="4073267"/>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2613" cy="4076491"/>
                    </a:xfrm>
                    <a:prstGeom prst="rect">
                      <a:avLst/>
                    </a:prstGeom>
                    <a:noFill/>
                    <a:ln>
                      <a:noFill/>
                    </a:ln>
                  </pic:spPr>
                </pic:pic>
              </a:graphicData>
            </a:graphic>
          </wp:inline>
        </w:drawing>
      </w:r>
    </w:p>
    <w:p w14:paraId="761826A3" w14:textId="5A9DC977" w:rsidR="00691844" w:rsidRDefault="00691844" w:rsidP="00691844">
      <w:pPr>
        <w:pStyle w:val="a5"/>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Образец перевода на деревянную доску</w:t>
      </w:r>
      <w:r w:rsidR="0080717F">
        <w:rPr>
          <w:rFonts w:ascii="Times New Roman" w:eastAsia="Times New Roman" w:hAnsi="Times New Roman" w:cs="Times New Roman"/>
          <w:sz w:val="24"/>
          <w:szCs w:val="24"/>
          <w:lang w:eastAsia="ru-RU"/>
        </w:rPr>
        <w:t xml:space="preserve"> с помощью копировальной бумаги.</w:t>
      </w:r>
    </w:p>
    <w:p w14:paraId="289E8C55" w14:textId="176BE503" w:rsidR="00691844" w:rsidRPr="00691844" w:rsidRDefault="00691844" w:rsidP="003F4569">
      <w:pPr>
        <w:pStyle w:val="a5"/>
        <w:spacing w:before="100" w:beforeAutospacing="1" w:after="100" w:afterAutospacing="1" w:line="240" w:lineRule="auto"/>
        <w:rPr>
          <w:rFonts w:ascii="Times New Roman" w:eastAsia="Times New Roman" w:hAnsi="Times New Roman" w:cs="Times New Roman"/>
          <w:sz w:val="24"/>
          <w:szCs w:val="24"/>
          <w:lang w:eastAsia="ru-RU"/>
        </w:rPr>
      </w:pPr>
      <w:r w:rsidRPr="00691844">
        <w:rPr>
          <w:noProof/>
          <w:lang w:eastAsia="ru-RU"/>
        </w:rPr>
        <w:drawing>
          <wp:inline distT="0" distB="0" distL="0" distR="0" wp14:anchorId="653B2245" wp14:editId="26C31C55">
            <wp:extent cx="5433060" cy="4093234"/>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6838" cy="4096080"/>
                    </a:xfrm>
                    <a:prstGeom prst="rect">
                      <a:avLst/>
                    </a:prstGeom>
                    <a:noFill/>
                    <a:ln>
                      <a:noFill/>
                    </a:ln>
                  </pic:spPr>
                </pic:pic>
              </a:graphicData>
            </a:graphic>
          </wp:inline>
        </w:drawing>
      </w:r>
    </w:p>
    <w:p w14:paraId="78FA6B79" w14:textId="2622A50C" w:rsidR="00691844" w:rsidRDefault="00B84034" w:rsidP="00691844">
      <w:pPr>
        <w:pStyle w:val="a5"/>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Образец в</w:t>
      </w:r>
      <w:r w:rsidR="00691844">
        <w:rPr>
          <w:rFonts w:ascii="Times New Roman" w:eastAsia="Times New Roman" w:hAnsi="Times New Roman" w:cs="Times New Roman"/>
          <w:sz w:val="24"/>
          <w:szCs w:val="24"/>
          <w:lang w:eastAsia="ru-RU"/>
        </w:rPr>
        <w:t>ыполненн</w:t>
      </w:r>
      <w:r>
        <w:rPr>
          <w:rFonts w:ascii="Times New Roman" w:eastAsia="Times New Roman" w:hAnsi="Times New Roman" w:cs="Times New Roman"/>
          <w:sz w:val="24"/>
          <w:szCs w:val="24"/>
          <w:lang w:eastAsia="ru-RU"/>
        </w:rPr>
        <w:t>ой</w:t>
      </w:r>
      <w:r w:rsidR="00691844">
        <w:rPr>
          <w:rFonts w:ascii="Times New Roman" w:eastAsia="Times New Roman" w:hAnsi="Times New Roman" w:cs="Times New Roman"/>
          <w:sz w:val="24"/>
          <w:szCs w:val="24"/>
          <w:lang w:eastAsia="ru-RU"/>
        </w:rPr>
        <w:t xml:space="preserve"> работ</w:t>
      </w:r>
      <w:r>
        <w:rPr>
          <w:rFonts w:ascii="Times New Roman" w:eastAsia="Times New Roman" w:hAnsi="Times New Roman" w:cs="Times New Roman"/>
          <w:sz w:val="24"/>
          <w:szCs w:val="24"/>
          <w:lang w:eastAsia="ru-RU"/>
        </w:rPr>
        <w:t>ы:</w:t>
      </w:r>
      <w:r w:rsidR="0080717F">
        <w:rPr>
          <w:rFonts w:ascii="Times New Roman" w:eastAsia="Times New Roman" w:hAnsi="Times New Roman" w:cs="Times New Roman"/>
          <w:sz w:val="24"/>
          <w:szCs w:val="24"/>
          <w:lang w:eastAsia="ru-RU"/>
        </w:rPr>
        <w:t xml:space="preserve"> </w:t>
      </w:r>
      <w:r w:rsidR="00691844">
        <w:rPr>
          <w:rFonts w:ascii="Times New Roman" w:eastAsia="Times New Roman" w:hAnsi="Times New Roman" w:cs="Times New Roman"/>
          <w:sz w:val="24"/>
          <w:szCs w:val="24"/>
          <w:lang w:eastAsia="ru-RU"/>
        </w:rPr>
        <w:t>«Веселый щенок».</w:t>
      </w:r>
    </w:p>
    <w:p w14:paraId="1A2291BB" w14:textId="61B0BEB2" w:rsidR="0080717F" w:rsidRDefault="0080717F" w:rsidP="0080717F">
      <w:pPr>
        <w:pStyle w:val="a5"/>
        <w:spacing w:before="100" w:beforeAutospacing="1" w:after="100" w:afterAutospacing="1" w:line="240" w:lineRule="auto"/>
        <w:rPr>
          <w:rFonts w:ascii="Times New Roman" w:eastAsia="Times New Roman" w:hAnsi="Times New Roman" w:cs="Times New Roman"/>
          <w:sz w:val="24"/>
          <w:szCs w:val="24"/>
          <w:lang w:eastAsia="ru-RU"/>
        </w:rPr>
      </w:pPr>
    </w:p>
    <w:p w14:paraId="5490A54E" w14:textId="77777777" w:rsidR="003F4569" w:rsidRPr="00691844" w:rsidRDefault="003F4569" w:rsidP="0080717F">
      <w:pPr>
        <w:pStyle w:val="a5"/>
        <w:spacing w:before="100" w:beforeAutospacing="1" w:after="100" w:afterAutospacing="1" w:line="240" w:lineRule="auto"/>
        <w:rPr>
          <w:rFonts w:ascii="Times New Roman" w:eastAsia="Times New Roman" w:hAnsi="Times New Roman" w:cs="Times New Roman"/>
          <w:sz w:val="24"/>
          <w:szCs w:val="24"/>
          <w:lang w:eastAsia="ru-RU"/>
        </w:rPr>
      </w:pPr>
    </w:p>
    <w:p w14:paraId="4EDBD91B" w14:textId="2CFC2F56" w:rsidR="003F4569" w:rsidRPr="007D4CA5" w:rsidRDefault="003F4569" w:rsidP="007D4CA5">
      <w:pPr>
        <w:spacing w:after="0"/>
        <w:jc w:val="right"/>
        <w:rPr>
          <w:rFonts w:ascii="Times New Roman" w:eastAsia="Calibri" w:hAnsi="Times New Roman" w:cs="Times New Roman"/>
          <w:b/>
          <w:sz w:val="28"/>
          <w:szCs w:val="28"/>
        </w:rPr>
      </w:pPr>
      <w:r w:rsidRPr="007D4CA5">
        <w:rPr>
          <w:rFonts w:ascii="Times New Roman" w:eastAsia="Calibri" w:hAnsi="Times New Roman" w:cs="Times New Roman"/>
          <w:b/>
          <w:sz w:val="28"/>
          <w:szCs w:val="28"/>
        </w:rPr>
        <w:lastRenderedPageBreak/>
        <w:t>Приложение 3</w:t>
      </w:r>
    </w:p>
    <w:p w14:paraId="5F34FCBC" w14:textId="77777777" w:rsidR="003F4569" w:rsidRPr="007D4CA5" w:rsidRDefault="003F4569" w:rsidP="007D4CA5">
      <w:pPr>
        <w:spacing w:after="120" w:line="330" w:lineRule="atLeast"/>
        <w:jc w:val="both"/>
        <w:rPr>
          <w:rFonts w:ascii="Times New Roman" w:eastAsia="Times New Roman" w:hAnsi="Times New Roman" w:cs="Times New Roman"/>
          <w:b/>
          <w:bCs/>
          <w:sz w:val="28"/>
          <w:szCs w:val="28"/>
          <w:lang w:eastAsia="ru-RU"/>
        </w:rPr>
      </w:pPr>
    </w:p>
    <w:p w14:paraId="283E3A2B" w14:textId="3DC22A75" w:rsidR="0080717F" w:rsidRPr="007D4CA5" w:rsidRDefault="0080717F" w:rsidP="007D4CA5">
      <w:pPr>
        <w:spacing w:after="120" w:line="330" w:lineRule="atLeast"/>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 xml:space="preserve">Техника безопасности при работе с </w:t>
      </w:r>
      <w:proofErr w:type="spellStart"/>
      <w:r w:rsidRPr="007D4CA5">
        <w:rPr>
          <w:rFonts w:ascii="Times New Roman" w:eastAsia="Times New Roman" w:hAnsi="Times New Roman" w:cs="Times New Roman"/>
          <w:b/>
          <w:bCs/>
          <w:sz w:val="28"/>
          <w:szCs w:val="28"/>
          <w:lang w:eastAsia="ru-RU"/>
        </w:rPr>
        <w:t>выжигателем</w:t>
      </w:r>
      <w:proofErr w:type="spellEnd"/>
      <w:r w:rsidRPr="007D4CA5">
        <w:rPr>
          <w:rFonts w:ascii="Times New Roman" w:eastAsia="Times New Roman" w:hAnsi="Times New Roman" w:cs="Times New Roman"/>
          <w:b/>
          <w:bCs/>
          <w:sz w:val="28"/>
          <w:szCs w:val="28"/>
          <w:lang w:eastAsia="ru-RU"/>
        </w:rPr>
        <w:t xml:space="preserve"> по дереву</w:t>
      </w:r>
      <w:r w:rsidRPr="007D4CA5">
        <w:rPr>
          <w:rFonts w:ascii="Times New Roman" w:eastAsia="Times New Roman" w:hAnsi="Times New Roman" w:cs="Times New Roman"/>
          <w:sz w:val="28"/>
          <w:szCs w:val="28"/>
          <w:lang w:eastAsia="ru-RU"/>
        </w:rPr>
        <w:t xml:space="preserve"> включает правила, связанные с организацией рабочего места, обращением с прибором и процессом работы, а также с окончанием работы. Игнорирование этих правил может привести к ожогам от раскалённого наконечника </w:t>
      </w:r>
      <w:proofErr w:type="spellStart"/>
      <w:r w:rsidRPr="007D4CA5">
        <w:rPr>
          <w:rFonts w:ascii="Times New Roman" w:eastAsia="Times New Roman" w:hAnsi="Times New Roman" w:cs="Times New Roman"/>
          <w:sz w:val="28"/>
          <w:szCs w:val="28"/>
          <w:lang w:eastAsia="ru-RU"/>
        </w:rPr>
        <w:t>выжигателя</w:t>
      </w:r>
      <w:proofErr w:type="spellEnd"/>
      <w:r w:rsidRPr="007D4CA5">
        <w:rPr>
          <w:rFonts w:ascii="Times New Roman" w:eastAsia="Times New Roman" w:hAnsi="Times New Roman" w:cs="Times New Roman"/>
          <w:sz w:val="28"/>
          <w:szCs w:val="28"/>
          <w:lang w:eastAsia="ru-RU"/>
        </w:rPr>
        <w:t>, возгоранию и другим последствиям. </w:t>
      </w:r>
      <w:r w:rsidR="003F4569" w:rsidRPr="007D4CA5">
        <w:rPr>
          <w:rFonts w:ascii="Times New Roman" w:eastAsia="Times New Roman" w:hAnsi="Times New Roman" w:cs="Times New Roman"/>
          <w:sz w:val="28"/>
          <w:szCs w:val="28"/>
          <w:lang w:eastAsia="ru-RU"/>
        </w:rPr>
        <w:t xml:space="preserve"> </w:t>
      </w:r>
    </w:p>
    <w:p w14:paraId="764A566A" w14:textId="0E442177" w:rsidR="0080717F" w:rsidRPr="007D4CA5" w:rsidRDefault="0080717F" w:rsidP="007D4CA5">
      <w:pPr>
        <w:spacing w:after="180" w:line="240" w:lineRule="auto"/>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noProof/>
          <w:sz w:val="28"/>
          <w:szCs w:val="28"/>
          <w:lang w:eastAsia="ru-RU"/>
        </w:rPr>
        <w:drawing>
          <wp:inline distT="0" distB="0" distL="0" distR="0" wp14:anchorId="35B2D265" wp14:editId="53416172">
            <wp:extent cx="2194560" cy="1973580"/>
            <wp:effectExtent l="0" t="0" r="0" b="7620"/>
            <wp:docPr id="5" name="Рисунок 5" descr="Прибор для выжигания по дереву BRAUBERG Эвд 20/220 Ажур, два режима мощности, 152476 купить на OZON по низкой цене (1625360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рибор для выжигания по дереву BRAUBERG Эвд 20/220 Ажур, два режима мощности, 152476 купить на OZON по низкой цене (162536080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4560" cy="1973580"/>
                    </a:xfrm>
                    <a:prstGeom prst="rect">
                      <a:avLst/>
                    </a:prstGeom>
                    <a:noFill/>
                    <a:ln>
                      <a:noFill/>
                    </a:ln>
                  </pic:spPr>
                </pic:pic>
              </a:graphicData>
            </a:graphic>
          </wp:inline>
        </w:drawing>
      </w:r>
    </w:p>
    <w:p w14:paraId="1CE215B3" w14:textId="77777777" w:rsidR="0080717F" w:rsidRPr="007D4CA5" w:rsidRDefault="0080717F" w:rsidP="007D4CA5">
      <w:pPr>
        <w:spacing w:before="360" w:after="120" w:line="360" w:lineRule="atLeast"/>
        <w:jc w:val="both"/>
        <w:outlineLvl w:val="1"/>
        <w:rPr>
          <w:rFonts w:ascii="Times New Roman" w:eastAsia="Times New Roman" w:hAnsi="Times New Roman" w:cs="Times New Roman"/>
          <w:b/>
          <w:bCs/>
          <w:color w:val="333333"/>
          <w:sz w:val="28"/>
          <w:szCs w:val="28"/>
          <w:lang w:eastAsia="ru-RU"/>
        </w:rPr>
      </w:pPr>
      <w:r w:rsidRPr="007D4CA5">
        <w:rPr>
          <w:rFonts w:ascii="Times New Roman" w:eastAsia="Times New Roman" w:hAnsi="Times New Roman" w:cs="Times New Roman"/>
          <w:b/>
          <w:bCs/>
          <w:color w:val="333333"/>
          <w:sz w:val="28"/>
          <w:szCs w:val="28"/>
          <w:lang w:eastAsia="ru-RU"/>
        </w:rPr>
        <w:t>Требования к помещению</w:t>
      </w:r>
    </w:p>
    <w:p w14:paraId="28672ACD" w14:textId="23895CA0" w:rsidR="0080717F" w:rsidRPr="007D4CA5" w:rsidRDefault="0080717F" w:rsidP="007D4CA5">
      <w:pPr>
        <w:numPr>
          <w:ilvl w:val="0"/>
          <w:numId w:val="29"/>
        </w:numPr>
        <w:spacing w:after="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Рабочее место должно быть хорошо освещено</w:t>
      </w:r>
      <w:r w:rsidRPr="007D4CA5">
        <w:rPr>
          <w:rFonts w:ascii="Times New Roman" w:eastAsia="Times New Roman" w:hAnsi="Times New Roman" w:cs="Times New Roman"/>
          <w:sz w:val="28"/>
          <w:szCs w:val="28"/>
          <w:lang w:eastAsia="ru-RU"/>
        </w:rPr>
        <w:t>. Оптимальный источник — естественный свет из окна, но в необходимых случаях можно установить настольную лампу. Свет на рабочую поверхность должен попадать под острым углом, чтобы разглядеть даже мельчайшие тени, создаваемые бороздками. </w:t>
      </w:r>
      <w:r w:rsidR="003F4569" w:rsidRPr="007D4CA5">
        <w:rPr>
          <w:rFonts w:ascii="Times New Roman" w:eastAsia="Times New Roman" w:hAnsi="Times New Roman" w:cs="Times New Roman"/>
          <w:sz w:val="28"/>
          <w:szCs w:val="28"/>
          <w:lang w:eastAsia="ru-RU"/>
        </w:rPr>
        <w:t xml:space="preserve"> </w:t>
      </w:r>
    </w:p>
    <w:p w14:paraId="18E1CBD9" w14:textId="4C67A8C9" w:rsidR="0080717F" w:rsidRPr="007D4CA5" w:rsidRDefault="0080717F" w:rsidP="007D4CA5">
      <w:pPr>
        <w:numPr>
          <w:ilvl w:val="0"/>
          <w:numId w:val="29"/>
        </w:numPr>
        <w:spacing w:beforeAutospacing="1" w:after="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Помещение должно хорошо проветриваться</w:t>
      </w:r>
      <w:r w:rsidRPr="007D4CA5">
        <w:rPr>
          <w:rFonts w:ascii="Times New Roman" w:eastAsia="Times New Roman" w:hAnsi="Times New Roman" w:cs="Times New Roman"/>
          <w:sz w:val="28"/>
          <w:szCs w:val="28"/>
          <w:lang w:eastAsia="ru-RU"/>
        </w:rPr>
        <w:t>. Можно обеспечить непрерывный поток свежего воздуха из окна. </w:t>
      </w:r>
      <w:r w:rsidR="003F4569" w:rsidRPr="007D4CA5">
        <w:rPr>
          <w:rFonts w:ascii="Times New Roman" w:eastAsia="Times New Roman" w:hAnsi="Times New Roman" w:cs="Times New Roman"/>
          <w:sz w:val="28"/>
          <w:szCs w:val="28"/>
          <w:lang w:eastAsia="ru-RU"/>
        </w:rPr>
        <w:t xml:space="preserve"> </w:t>
      </w:r>
    </w:p>
    <w:p w14:paraId="2956015A" w14:textId="36A8CDBC" w:rsidR="0080717F" w:rsidRPr="007D4CA5" w:rsidRDefault="0080717F" w:rsidP="007D4CA5">
      <w:pPr>
        <w:numPr>
          <w:ilvl w:val="0"/>
          <w:numId w:val="29"/>
        </w:numPr>
        <w:spacing w:beforeAutospacing="1" w:after="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Рядом с рабочим столом следует установить электрические розетки</w:t>
      </w:r>
      <w:r w:rsidRPr="007D4CA5">
        <w:rPr>
          <w:rFonts w:ascii="Times New Roman" w:eastAsia="Times New Roman" w:hAnsi="Times New Roman" w:cs="Times New Roman"/>
          <w:sz w:val="28"/>
          <w:szCs w:val="28"/>
          <w:lang w:eastAsia="ru-RU"/>
        </w:rPr>
        <w:t>. </w:t>
      </w:r>
      <w:r w:rsidR="003F4569" w:rsidRPr="007D4CA5">
        <w:rPr>
          <w:rFonts w:ascii="Times New Roman" w:eastAsia="Times New Roman" w:hAnsi="Times New Roman" w:cs="Times New Roman"/>
          <w:sz w:val="28"/>
          <w:szCs w:val="28"/>
          <w:lang w:eastAsia="ru-RU"/>
        </w:rPr>
        <w:t xml:space="preserve"> </w:t>
      </w:r>
    </w:p>
    <w:p w14:paraId="637E920A" w14:textId="0972196A" w:rsidR="0080717F" w:rsidRPr="007D4CA5" w:rsidRDefault="0080717F" w:rsidP="007D4CA5">
      <w:pPr>
        <w:numPr>
          <w:ilvl w:val="0"/>
          <w:numId w:val="29"/>
        </w:numPr>
        <w:spacing w:beforeAutospacing="1" w:after="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Для удобства работы нужно подготовить опорный валик для запястья</w:t>
      </w:r>
      <w:r w:rsidRPr="007D4CA5">
        <w:rPr>
          <w:rFonts w:ascii="Times New Roman" w:eastAsia="Times New Roman" w:hAnsi="Times New Roman" w:cs="Times New Roman"/>
          <w:sz w:val="28"/>
          <w:szCs w:val="28"/>
          <w:lang w:eastAsia="ru-RU"/>
        </w:rPr>
        <w:t> — например, из скрученного полотенца. </w:t>
      </w:r>
      <w:r w:rsidR="003F4569" w:rsidRPr="007D4CA5">
        <w:rPr>
          <w:rFonts w:ascii="Times New Roman" w:eastAsia="Times New Roman" w:hAnsi="Times New Roman" w:cs="Times New Roman"/>
          <w:sz w:val="28"/>
          <w:szCs w:val="28"/>
          <w:lang w:eastAsia="ru-RU"/>
        </w:rPr>
        <w:t xml:space="preserve"> </w:t>
      </w:r>
    </w:p>
    <w:p w14:paraId="09B57A41" w14:textId="77777777" w:rsidR="0080717F" w:rsidRPr="007D4CA5" w:rsidRDefault="0080717F" w:rsidP="007D4CA5">
      <w:pPr>
        <w:spacing w:before="360" w:after="120" w:line="360" w:lineRule="atLeast"/>
        <w:jc w:val="both"/>
        <w:outlineLvl w:val="1"/>
        <w:rPr>
          <w:rFonts w:ascii="Times New Roman" w:eastAsia="Times New Roman" w:hAnsi="Times New Roman" w:cs="Times New Roman"/>
          <w:b/>
          <w:bCs/>
          <w:color w:val="333333"/>
          <w:sz w:val="28"/>
          <w:szCs w:val="28"/>
          <w:lang w:eastAsia="ru-RU"/>
        </w:rPr>
      </w:pPr>
      <w:r w:rsidRPr="007D4CA5">
        <w:rPr>
          <w:rFonts w:ascii="Times New Roman" w:eastAsia="Times New Roman" w:hAnsi="Times New Roman" w:cs="Times New Roman"/>
          <w:b/>
          <w:bCs/>
          <w:color w:val="333333"/>
          <w:sz w:val="28"/>
          <w:szCs w:val="28"/>
          <w:lang w:eastAsia="ru-RU"/>
        </w:rPr>
        <w:t>Прибор</w:t>
      </w:r>
    </w:p>
    <w:p w14:paraId="121FC351" w14:textId="77777777" w:rsidR="0080717F" w:rsidRPr="007D4CA5" w:rsidRDefault="0080717F" w:rsidP="007D4CA5">
      <w:pPr>
        <w:numPr>
          <w:ilvl w:val="0"/>
          <w:numId w:val="30"/>
        </w:numPr>
        <w:spacing w:before="120"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Включённый прибор брать только за рукоять</w:t>
      </w:r>
      <w:r w:rsidRPr="007D4CA5">
        <w:rPr>
          <w:rFonts w:ascii="Times New Roman" w:eastAsia="Times New Roman" w:hAnsi="Times New Roman" w:cs="Times New Roman"/>
          <w:sz w:val="28"/>
          <w:szCs w:val="28"/>
          <w:lang w:eastAsia="ru-RU"/>
        </w:rPr>
        <w:t>, не прикасаясь к металлическим деталям.</w:t>
      </w:r>
    </w:p>
    <w:p w14:paraId="6794BAA3" w14:textId="77777777" w:rsidR="0080717F" w:rsidRPr="007D4CA5" w:rsidRDefault="0080717F" w:rsidP="007D4CA5">
      <w:pPr>
        <w:numPr>
          <w:ilvl w:val="0"/>
          <w:numId w:val="30"/>
        </w:numPr>
        <w:spacing w:before="100" w:beforeAutospacing="1"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Нагретый инструмент можно класть только на специальную огнеупорную подставку</w:t>
      </w:r>
      <w:r w:rsidRPr="007D4CA5">
        <w:rPr>
          <w:rFonts w:ascii="Times New Roman" w:eastAsia="Times New Roman" w:hAnsi="Times New Roman" w:cs="Times New Roman"/>
          <w:sz w:val="28"/>
          <w:szCs w:val="28"/>
          <w:lang w:eastAsia="ru-RU"/>
        </w:rPr>
        <w:t>.</w:t>
      </w:r>
    </w:p>
    <w:p w14:paraId="4FC8F29B" w14:textId="77777777" w:rsidR="0080717F" w:rsidRPr="007D4CA5" w:rsidRDefault="0080717F" w:rsidP="007D4CA5">
      <w:pPr>
        <w:numPr>
          <w:ilvl w:val="0"/>
          <w:numId w:val="30"/>
        </w:numPr>
        <w:spacing w:before="100" w:beforeAutospacing="1"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Насадки можно менять только с помощью плоскогубцев</w:t>
      </w:r>
      <w:r w:rsidRPr="007D4CA5">
        <w:rPr>
          <w:rFonts w:ascii="Times New Roman" w:eastAsia="Times New Roman" w:hAnsi="Times New Roman" w:cs="Times New Roman"/>
          <w:sz w:val="28"/>
          <w:szCs w:val="28"/>
          <w:lang w:eastAsia="ru-RU"/>
        </w:rPr>
        <w:t> — голыми руками их касаться нельзя, даже если кажется, что они не очень горячие.</w:t>
      </w:r>
    </w:p>
    <w:p w14:paraId="6B0FF3A8" w14:textId="77777777" w:rsidR="0080717F" w:rsidRPr="007D4CA5" w:rsidRDefault="0080717F" w:rsidP="007D4CA5">
      <w:pPr>
        <w:numPr>
          <w:ilvl w:val="0"/>
          <w:numId w:val="30"/>
        </w:numPr>
        <w:spacing w:before="100" w:beforeAutospacing="1"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Если оголились провода или есть другие повреждения прибора</w:t>
      </w:r>
      <w:r w:rsidRPr="007D4CA5">
        <w:rPr>
          <w:rFonts w:ascii="Times New Roman" w:eastAsia="Times New Roman" w:hAnsi="Times New Roman" w:cs="Times New Roman"/>
          <w:sz w:val="28"/>
          <w:szCs w:val="28"/>
          <w:lang w:eastAsia="ru-RU"/>
        </w:rPr>
        <w:t>, пользоваться им не следует — это может привести к возгоранию.</w:t>
      </w:r>
    </w:p>
    <w:p w14:paraId="5E035B95" w14:textId="30CC9B5D" w:rsidR="0080717F" w:rsidRPr="007D4CA5" w:rsidRDefault="0080717F" w:rsidP="007D4CA5">
      <w:pPr>
        <w:spacing w:after="120" w:line="330" w:lineRule="atLeast"/>
        <w:jc w:val="both"/>
        <w:rPr>
          <w:rFonts w:ascii="Times New Roman" w:eastAsia="Times New Roman" w:hAnsi="Times New Roman" w:cs="Times New Roman"/>
          <w:sz w:val="28"/>
          <w:szCs w:val="28"/>
          <w:lang w:eastAsia="ru-RU"/>
        </w:rPr>
      </w:pPr>
    </w:p>
    <w:p w14:paraId="34CCD322" w14:textId="77777777" w:rsidR="003F4569" w:rsidRPr="007D4CA5" w:rsidRDefault="003F4569" w:rsidP="007D4CA5">
      <w:pPr>
        <w:spacing w:after="120" w:line="330" w:lineRule="atLeast"/>
        <w:jc w:val="both"/>
        <w:rPr>
          <w:rFonts w:ascii="Times New Roman" w:eastAsia="Times New Roman" w:hAnsi="Times New Roman" w:cs="Times New Roman"/>
          <w:sz w:val="28"/>
          <w:szCs w:val="28"/>
          <w:lang w:eastAsia="ru-RU"/>
        </w:rPr>
      </w:pPr>
    </w:p>
    <w:p w14:paraId="41DD3E2B" w14:textId="77777777" w:rsidR="0080717F" w:rsidRPr="007D4CA5" w:rsidRDefault="0080717F" w:rsidP="007D4CA5">
      <w:pPr>
        <w:spacing w:before="360" w:after="120" w:line="360" w:lineRule="atLeast"/>
        <w:jc w:val="both"/>
        <w:outlineLvl w:val="1"/>
        <w:rPr>
          <w:rFonts w:ascii="Times New Roman" w:eastAsia="Times New Roman" w:hAnsi="Times New Roman" w:cs="Times New Roman"/>
          <w:b/>
          <w:bCs/>
          <w:color w:val="333333"/>
          <w:sz w:val="28"/>
          <w:szCs w:val="28"/>
          <w:lang w:eastAsia="ru-RU"/>
        </w:rPr>
      </w:pPr>
      <w:r w:rsidRPr="007D4CA5">
        <w:rPr>
          <w:rFonts w:ascii="Times New Roman" w:eastAsia="Times New Roman" w:hAnsi="Times New Roman" w:cs="Times New Roman"/>
          <w:b/>
          <w:bCs/>
          <w:color w:val="333333"/>
          <w:sz w:val="28"/>
          <w:szCs w:val="28"/>
          <w:lang w:eastAsia="ru-RU"/>
        </w:rPr>
        <w:t>Процесс работы</w:t>
      </w:r>
    </w:p>
    <w:p w14:paraId="5FA6C5B2" w14:textId="5FD87C7A" w:rsidR="0080717F" w:rsidRPr="007D4CA5" w:rsidRDefault="0080717F" w:rsidP="007D4CA5">
      <w:pPr>
        <w:numPr>
          <w:ilvl w:val="0"/>
          <w:numId w:val="31"/>
        </w:numPr>
        <w:spacing w:before="120"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 xml:space="preserve">Перед началом работы дать </w:t>
      </w:r>
      <w:proofErr w:type="spellStart"/>
      <w:r w:rsidRPr="007D4CA5">
        <w:rPr>
          <w:rFonts w:ascii="Times New Roman" w:eastAsia="Times New Roman" w:hAnsi="Times New Roman" w:cs="Times New Roman"/>
          <w:b/>
          <w:bCs/>
          <w:sz w:val="28"/>
          <w:szCs w:val="28"/>
          <w:lang w:eastAsia="ru-RU"/>
        </w:rPr>
        <w:t>выжигателю</w:t>
      </w:r>
      <w:proofErr w:type="spellEnd"/>
      <w:r w:rsidRPr="007D4CA5">
        <w:rPr>
          <w:rFonts w:ascii="Times New Roman" w:eastAsia="Times New Roman" w:hAnsi="Times New Roman" w:cs="Times New Roman"/>
          <w:b/>
          <w:bCs/>
          <w:sz w:val="28"/>
          <w:szCs w:val="28"/>
          <w:lang w:eastAsia="ru-RU"/>
        </w:rPr>
        <w:t xml:space="preserve"> нагреться до рабочей температуры</w:t>
      </w:r>
      <w:r w:rsidRPr="007D4CA5">
        <w:rPr>
          <w:rFonts w:ascii="Times New Roman" w:eastAsia="Times New Roman" w:hAnsi="Times New Roman" w:cs="Times New Roman"/>
          <w:sz w:val="28"/>
          <w:szCs w:val="28"/>
          <w:lang w:eastAsia="ru-RU"/>
        </w:rPr>
        <w:t xml:space="preserve"> (обычно это занимает около </w:t>
      </w:r>
      <w:r w:rsidR="003F4569" w:rsidRPr="007D4CA5">
        <w:rPr>
          <w:rFonts w:ascii="Times New Roman" w:eastAsia="Times New Roman" w:hAnsi="Times New Roman" w:cs="Times New Roman"/>
          <w:sz w:val="28"/>
          <w:szCs w:val="28"/>
          <w:lang w:eastAsia="ru-RU"/>
        </w:rPr>
        <w:t>3-5</w:t>
      </w:r>
      <w:r w:rsidRPr="007D4CA5">
        <w:rPr>
          <w:rFonts w:ascii="Times New Roman" w:eastAsia="Times New Roman" w:hAnsi="Times New Roman" w:cs="Times New Roman"/>
          <w:sz w:val="28"/>
          <w:szCs w:val="28"/>
          <w:lang w:eastAsia="ru-RU"/>
        </w:rPr>
        <w:t xml:space="preserve"> минут).</w:t>
      </w:r>
    </w:p>
    <w:p w14:paraId="1BFB21D9" w14:textId="77777777" w:rsidR="0080717F" w:rsidRPr="007D4CA5" w:rsidRDefault="0080717F" w:rsidP="007D4CA5">
      <w:pPr>
        <w:numPr>
          <w:ilvl w:val="0"/>
          <w:numId w:val="31"/>
        </w:numPr>
        <w:spacing w:before="100" w:beforeAutospacing="1"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В процессе работы регулировать температуру нагрева</w:t>
      </w:r>
      <w:r w:rsidRPr="007D4CA5">
        <w:rPr>
          <w:rFonts w:ascii="Times New Roman" w:eastAsia="Times New Roman" w:hAnsi="Times New Roman" w:cs="Times New Roman"/>
          <w:sz w:val="28"/>
          <w:szCs w:val="28"/>
          <w:lang w:eastAsia="ru-RU"/>
        </w:rPr>
        <w:t> в зависимости от типа древесины и желаемого эффекта. Например, для тонких линий и деталей использовать низкую температуру, для более глубоких — высокую.</w:t>
      </w:r>
    </w:p>
    <w:p w14:paraId="0C4E2FB1" w14:textId="77777777" w:rsidR="0080717F" w:rsidRPr="007D4CA5" w:rsidRDefault="0080717F" w:rsidP="007D4CA5">
      <w:pPr>
        <w:numPr>
          <w:ilvl w:val="0"/>
          <w:numId w:val="31"/>
        </w:numPr>
        <w:spacing w:before="100" w:beforeAutospacing="1"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 xml:space="preserve">Вести наконечник </w:t>
      </w:r>
      <w:proofErr w:type="spellStart"/>
      <w:r w:rsidRPr="007D4CA5">
        <w:rPr>
          <w:rFonts w:ascii="Times New Roman" w:eastAsia="Times New Roman" w:hAnsi="Times New Roman" w:cs="Times New Roman"/>
          <w:b/>
          <w:bCs/>
          <w:sz w:val="28"/>
          <w:szCs w:val="28"/>
          <w:lang w:eastAsia="ru-RU"/>
        </w:rPr>
        <w:t>выжигателя</w:t>
      </w:r>
      <w:proofErr w:type="spellEnd"/>
      <w:r w:rsidRPr="007D4CA5">
        <w:rPr>
          <w:rFonts w:ascii="Times New Roman" w:eastAsia="Times New Roman" w:hAnsi="Times New Roman" w:cs="Times New Roman"/>
          <w:b/>
          <w:bCs/>
          <w:sz w:val="28"/>
          <w:szCs w:val="28"/>
          <w:lang w:eastAsia="ru-RU"/>
        </w:rPr>
        <w:t xml:space="preserve"> плавно</w:t>
      </w:r>
      <w:r w:rsidRPr="007D4CA5">
        <w:rPr>
          <w:rFonts w:ascii="Times New Roman" w:eastAsia="Times New Roman" w:hAnsi="Times New Roman" w:cs="Times New Roman"/>
          <w:sz w:val="28"/>
          <w:szCs w:val="28"/>
          <w:lang w:eastAsia="ru-RU"/>
        </w:rPr>
        <w:t>, избегая резких рывков. Движения должны быть уверенными и медленными, чтобы избежать неравномерных линий.</w:t>
      </w:r>
    </w:p>
    <w:p w14:paraId="2E885312" w14:textId="77777777" w:rsidR="0080717F" w:rsidRPr="007D4CA5" w:rsidRDefault="0080717F" w:rsidP="007D4CA5">
      <w:pPr>
        <w:numPr>
          <w:ilvl w:val="0"/>
          <w:numId w:val="31"/>
        </w:numPr>
        <w:spacing w:before="100" w:beforeAutospacing="1"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 xml:space="preserve">Периодически очищать наконечники </w:t>
      </w:r>
      <w:proofErr w:type="spellStart"/>
      <w:r w:rsidRPr="007D4CA5">
        <w:rPr>
          <w:rFonts w:ascii="Times New Roman" w:eastAsia="Times New Roman" w:hAnsi="Times New Roman" w:cs="Times New Roman"/>
          <w:b/>
          <w:bCs/>
          <w:sz w:val="28"/>
          <w:szCs w:val="28"/>
          <w:lang w:eastAsia="ru-RU"/>
        </w:rPr>
        <w:t>выжигателя</w:t>
      </w:r>
      <w:proofErr w:type="spellEnd"/>
      <w:r w:rsidRPr="007D4CA5">
        <w:rPr>
          <w:rFonts w:ascii="Times New Roman" w:eastAsia="Times New Roman" w:hAnsi="Times New Roman" w:cs="Times New Roman"/>
          <w:b/>
          <w:bCs/>
          <w:sz w:val="28"/>
          <w:szCs w:val="28"/>
          <w:lang w:eastAsia="ru-RU"/>
        </w:rPr>
        <w:t xml:space="preserve"> от нагара</w:t>
      </w:r>
      <w:r w:rsidRPr="007D4CA5">
        <w:rPr>
          <w:rFonts w:ascii="Times New Roman" w:eastAsia="Times New Roman" w:hAnsi="Times New Roman" w:cs="Times New Roman"/>
          <w:sz w:val="28"/>
          <w:szCs w:val="28"/>
          <w:lang w:eastAsia="ru-RU"/>
        </w:rPr>
        <w:t> — использовать специальные щётки или наждачную бумагу.</w:t>
      </w:r>
    </w:p>
    <w:p w14:paraId="3EE7B51A" w14:textId="77777777" w:rsidR="0080717F" w:rsidRPr="007D4CA5" w:rsidRDefault="0080717F" w:rsidP="007D4CA5">
      <w:pPr>
        <w:numPr>
          <w:ilvl w:val="0"/>
          <w:numId w:val="31"/>
        </w:numPr>
        <w:spacing w:before="100" w:beforeAutospacing="1"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Не допускать прикосновения горячей иглы к проводам аппарата</w:t>
      </w:r>
      <w:r w:rsidRPr="007D4CA5">
        <w:rPr>
          <w:rFonts w:ascii="Times New Roman" w:eastAsia="Times New Roman" w:hAnsi="Times New Roman" w:cs="Times New Roman"/>
          <w:sz w:val="28"/>
          <w:szCs w:val="28"/>
          <w:lang w:eastAsia="ru-RU"/>
        </w:rPr>
        <w:t> — оплётка проводов легко плавится, что может привести к удару током.</w:t>
      </w:r>
    </w:p>
    <w:p w14:paraId="5A1B7EEF" w14:textId="0F2C3787" w:rsidR="0080717F" w:rsidRPr="007D4CA5" w:rsidRDefault="0080717F" w:rsidP="007D4CA5">
      <w:pPr>
        <w:spacing w:after="120" w:line="330" w:lineRule="atLeast"/>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sz w:val="28"/>
          <w:szCs w:val="28"/>
          <w:lang w:eastAsia="ru-RU"/>
        </w:rPr>
        <w:t> </w:t>
      </w:r>
    </w:p>
    <w:p w14:paraId="6BE18484" w14:textId="77777777" w:rsidR="0080717F" w:rsidRPr="007D4CA5" w:rsidRDefault="0080717F" w:rsidP="007D4CA5">
      <w:pPr>
        <w:spacing w:before="360" w:after="120" w:line="360" w:lineRule="atLeast"/>
        <w:jc w:val="both"/>
        <w:outlineLvl w:val="1"/>
        <w:rPr>
          <w:rFonts w:ascii="Times New Roman" w:eastAsia="Times New Roman" w:hAnsi="Times New Roman" w:cs="Times New Roman"/>
          <w:b/>
          <w:bCs/>
          <w:color w:val="333333"/>
          <w:sz w:val="28"/>
          <w:szCs w:val="28"/>
          <w:lang w:eastAsia="ru-RU"/>
        </w:rPr>
      </w:pPr>
      <w:r w:rsidRPr="007D4CA5">
        <w:rPr>
          <w:rFonts w:ascii="Times New Roman" w:eastAsia="Times New Roman" w:hAnsi="Times New Roman" w:cs="Times New Roman"/>
          <w:b/>
          <w:bCs/>
          <w:color w:val="333333"/>
          <w:sz w:val="28"/>
          <w:szCs w:val="28"/>
          <w:lang w:eastAsia="ru-RU"/>
        </w:rPr>
        <w:t>Окончание работы</w:t>
      </w:r>
    </w:p>
    <w:p w14:paraId="45A5B929" w14:textId="77777777" w:rsidR="0080717F" w:rsidRPr="007D4CA5" w:rsidRDefault="0080717F" w:rsidP="007D4CA5">
      <w:pPr>
        <w:numPr>
          <w:ilvl w:val="0"/>
          <w:numId w:val="32"/>
        </w:numPr>
        <w:spacing w:before="120"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 xml:space="preserve">После завершения работы обязательно отключить </w:t>
      </w:r>
      <w:proofErr w:type="spellStart"/>
      <w:r w:rsidRPr="007D4CA5">
        <w:rPr>
          <w:rFonts w:ascii="Times New Roman" w:eastAsia="Times New Roman" w:hAnsi="Times New Roman" w:cs="Times New Roman"/>
          <w:b/>
          <w:bCs/>
          <w:sz w:val="28"/>
          <w:szCs w:val="28"/>
          <w:lang w:eastAsia="ru-RU"/>
        </w:rPr>
        <w:t>выжигатель</w:t>
      </w:r>
      <w:proofErr w:type="spellEnd"/>
      <w:r w:rsidRPr="007D4CA5">
        <w:rPr>
          <w:rFonts w:ascii="Times New Roman" w:eastAsia="Times New Roman" w:hAnsi="Times New Roman" w:cs="Times New Roman"/>
          <w:b/>
          <w:bCs/>
          <w:sz w:val="28"/>
          <w:szCs w:val="28"/>
          <w:lang w:eastAsia="ru-RU"/>
        </w:rPr>
        <w:t xml:space="preserve"> от сети</w:t>
      </w:r>
      <w:r w:rsidRPr="007D4CA5">
        <w:rPr>
          <w:rFonts w:ascii="Times New Roman" w:eastAsia="Times New Roman" w:hAnsi="Times New Roman" w:cs="Times New Roman"/>
          <w:sz w:val="28"/>
          <w:szCs w:val="28"/>
          <w:lang w:eastAsia="ru-RU"/>
        </w:rPr>
        <w:t> 220 В. Собирать прибор в коробку нужно только после того, как он полностью остынет.</w:t>
      </w:r>
    </w:p>
    <w:p w14:paraId="01BD2175" w14:textId="77777777" w:rsidR="0080717F" w:rsidRPr="007D4CA5" w:rsidRDefault="0080717F" w:rsidP="007D4CA5">
      <w:pPr>
        <w:numPr>
          <w:ilvl w:val="0"/>
          <w:numId w:val="32"/>
        </w:numPr>
        <w:spacing w:before="100" w:beforeAutospacing="1" w:after="120" w:line="330" w:lineRule="atLeast"/>
        <w:ind w:left="0"/>
        <w:jc w:val="both"/>
        <w:rPr>
          <w:rFonts w:ascii="Times New Roman" w:eastAsia="Times New Roman" w:hAnsi="Times New Roman" w:cs="Times New Roman"/>
          <w:sz w:val="28"/>
          <w:szCs w:val="28"/>
          <w:lang w:eastAsia="ru-RU"/>
        </w:rPr>
      </w:pPr>
      <w:r w:rsidRPr="007D4CA5">
        <w:rPr>
          <w:rFonts w:ascii="Times New Roman" w:eastAsia="Times New Roman" w:hAnsi="Times New Roman" w:cs="Times New Roman"/>
          <w:b/>
          <w:bCs/>
          <w:sz w:val="28"/>
          <w:szCs w:val="28"/>
          <w:lang w:eastAsia="ru-RU"/>
        </w:rPr>
        <w:t xml:space="preserve">Не оставлять включённый </w:t>
      </w:r>
      <w:proofErr w:type="spellStart"/>
      <w:r w:rsidRPr="007D4CA5">
        <w:rPr>
          <w:rFonts w:ascii="Times New Roman" w:eastAsia="Times New Roman" w:hAnsi="Times New Roman" w:cs="Times New Roman"/>
          <w:b/>
          <w:bCs/>
          <w:sz w:val="28"/>
          <w:szCs w:val="28"/>
          <w:lang w:eastAsia="ru-RU"/>
        </w:rPr>
        <w:t>выжигатель</w:t>
      </w:r>
      <w:proofErr w:type="spellEnd"/>
      <w:r w:rsidRPr="007D4CA5">
        <w:rPr>
          <w:rFonts w:ascii="Times New Roman" w:eastAsia="Times New Roman" w:hAnsi="Times New Roman" w:cs="Times New Roman"/>
          <w:b/>
          <w:bCs/>
          <w:sz w:val="28"/>
          <w:szCs w:val="28"/>
          <w:lang w:eastAsia="ru-RU"/>
        </w:rPr>
        <w:t xml:space="preserve"> без присмотра</w:t>
      </w:r>
      <w:r w:rsidRPr="007D4CA5">
        <w:rPr>
          <w:rFonts w:ascii="Times New Roman" w:eastAsia="Times New Roman" w:hAnsi="Times New Roman" w:cs="Times New Roman"/>
          <w:sz w:val="28"/>
          <w:szCs w:val="28"/>
          <w:lang w:eastAsia="ru-RU"/>
        </w:rPr>
        <w:t>, особенно если нет надёжной подставки.</w:t>
      </w:r>
    </w:p>
    <w:p w14:paraId="14A4E667" w14:textId="28659212" w:rsidR="0043680B" w:rsidRPr="007D4CA5" w:rsidRDefault="0043680B" w:rsidP="007D4CA5">
      <w:pPr>
        <w:shd w:val="clear" w:color="auto" w:fill="FFFFFF"/>
        <w:spacing w:before="96" w:after="96" w:line="336" w:lineRule="atLeast"/>
        <w:jc w:val="both"/>
        <w:rPr>
          <w:rFonts w:ascii="Times New Roman" w:eastAsia="Times New Roman" w:hAnsi="Times New Roman" w:cs="Times New Roman"/>
          <w:sz w:val="28"/>
          <w:szCs w:val="28"/>
          <w:lang w:eastAsia="ru-RU"/>
        </w:rPr>
      </w:pPr>
    </w:p>
    <w:p w14:paraId="34339B8F" w14:textId="77777777" w:rsidR="005F7E53" w:rsidRPr="00A85FF1" w:rsidRDefault="005F7E53" w:rsidP="005F7E53">
      <w:pPr>
        <w:spacing w:line="240" w:lineRule="auto"/>
        <w:ind w:firstLine="709"/>
        <w:contextualSpacing/>
        <w:jc w:val="center"/>
        <w:rPr>
          <w:rFonts w:ascii="Times New Roman" w:hAnsi="Times New Roman" w:cs="Times New Roman"/>
          <w:bCs/>
          <w:sz w:val="28"/>
          <w:szCs w:val="28"/>
        </w:rPr>
      </w:pPr>
    </w:p>
    <w:sectPr w:rsidR="005F7E53" w:rsidRPr="00A85FF1" w:rsidSect="00803F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D53EA"/>
    <w:multiLevelType w:val="multilevel"/>
    <w:tmpl w:val="E3AE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D1F0C"/>
    <w:multiLevelType w:val="multilevel"/>
    <w:tmpl w:val="ACAE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B130E"/>
    <w:multiLevelType w:val="multilevel"/>
    <w:tmpl w:val="6AD6F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AF57B9"/>
    <w:multiLevelType w:val="multilevel"/>
    <w:tmpl w:val="4E4C3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7162DE"/>
    <w:multiLevelType w:val="multilevel"/>
    <w:tmpl w:val="6A18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F701E"/>
    <w:multiLevelType w:val="multilevel"/>
    <w:tmpl w:val="E258D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A85653"/>
    <w:multiLevelType w:val="multilevel"/>
    <w:tmpl w:val="D562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13AE3"/>
    <w:multiLevelType w:val="multilevel"/>
    <w:tmpl w:val="8C9C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B0254E"/>
    <w:multiLevelType w:val="multilevel"/>
    <w:tmpl w:val="B578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5B73AF"/>
    <w:multiLevelType w:val="multilevel"/>
    <w:tmpl w:val="85D6CA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472DFA"/>
    <w:multiLevelType w:val="multilevel"/>
    <w:tmpl w:val="0D04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9D436A"/>
    <w:multiLevelType w:val="multilevel"/>
    <w:tmpl w:val="D6F41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4914CF"/>
    <w:multiLevelType w:val="multilevel"/>
    <w:tmpl w:val="DCB83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584246"/>
    <w:multiLevelType w:val="multilevel"/>
    <w:tmpl w:val="95A6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411968"/>
    <w:multiLevelType w:val="multilevel"/>
    <w:tmpl w:val="DCBA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127BFF"/>
    <w:multiLevelType w:val="multilevel"/>
    <w:tmpl w:val="61F20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B32B5A"/>
    <w:multiLevelType w:val="multilevel"/>
    <w:tmpl w:val="A434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CD0FC4"/>
    <w:multiLevelType w:val="multilevel"/>
    <w:tmpl w:val="FBB0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9F750B"/>
    <w:multiLevelType w:val="multilevel"/>
    <w:tmpl w:val="F7A2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CA5B86"/>
    <w:multiLevelType w:val="multilevel"/>
    <w:tmpl w:val="CD2242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A453DE"/>
    <w:multiLevelType w:val="multilevel"/>
    <w:tmpl w:val="F418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3272DD"/>
    <w:multiLevelType w:val="multilevel"/>
    <w:tmpl w:val="63CE387A"/>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2" w15:restartNumberingAfterBreak="0">
    <w:nsid w:val="4BBD56EF"/>
    <w:multiLevelType w:val="multilevel"/>
    <w:tmpl w:val="B8620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8A13D9"/>
    <w:multiLevelType w:val="multilevel"/>
    <w:tmpl w:val="31D2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4369E4"/>
    <w:multiLevelType w:val="multilevel"/>
    <w:tmpl w:val="273EFD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F13077"/>
    <w:multiLevelType w:val="multilevel"/>
    <w:tmpl w:val="02A6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CF7E9B"/>
    <w:multiLevelType w:val="multilevel"/>
    <w:tmpl w:val="BB1EF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114F4A"/>
    <w:multiLevelType w:val="multilevel"/>
    <w:tmpl w:val="3760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664028"/>
    <w:multiLevelType w:val="hybridMultilevel"/>
    <w:tmpl w:val="F440BEC8"/>
    <w:lvl w:ilvl="0" w:tplc="EB5E2B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9FB6063"/>
    <w:multiLevelType w:val="multilevel"/>
    <w:tmpl w:val="0EA2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5C7608"/>
    <w:multiLevelType w:val="multilevel"/>
    <w:tmpl w:val="B516B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A85C41"/>
    <w:multiLevelType w:val="multilevel"/>
    <w:tmpl w:val="DD42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6A120E"/>
    <w:multiLevelType w:val="multilevel"/>
    <w:tmpl w:val="986CEB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A12904"/>
    <w:multiLevelType w:val="multilevel"/>
    <w:tmpl w:val="6716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2"/>
  </w:num>
  <w:num w:numId="3">
    <w:abstractNumId w:val="13"/>
  </w:num>
  <w:num w:numId="4">
    <w:abstractNumId w:val="19"/>
  </w:num>
  <w:num w:numId="5">
    <w:abstractNumId w:val="25"/>
  </w:num>
  <w:num w:numId="6">
    <w:abstractNumId w:val="7"/>
  </w:num>
  <w:num w:numId="7">
    <w:abstractNumId w:val="15"/>
  </w:num>
  <w:num w:numId="8">
    <w:abstractNumId w:val="12"/>
  </w:num>
  <w:num w:numId="9">
    <w:abstractNumId w:val="27"/>
  </w:num>
  <w:num w:numId="10">
    <w:abstractNumId w:val="10"/>
  </w:num>
  <w:num w:numId="11">
    <w:abstractNumId w:val="14"/>
  </w:num>
  <w:num w:numId="12">
    <w:abstractNumId w:val="30"/>
  </w:num>
  <w:num w:numId="13">
    <w:abstractNumId w:val="17"/>
  </w:num>
  <w:num w:numId="14">
    <w:abstractNumId w:val="8"/>
  </w:num>
  <w:num w:numId="15">
    <w:abstractNumId w:val="29"/>
  </w:num>
  <w:num w:numId="16">
    <w:abstractNumId w:val="3"/>
  </w:num>
  <w:num w:numId="17">
    <w:abstractNumId w:val="18"/>
  </w:num>
  <w:num w:numId="18">
    <w:abstractNumId w:val="9"/>
  </w:num>
  <w:num w:numId="19">
    <w:abstractNumId w:val="26"/>
  </w:num>
  <w:num w:numId="20">
    <w:abstractNumId w:val="24"/>
  </w:num>
  <w:num w:numId="21">
    <w:abstractNumId w:val="16"/>
  </w:num>
  <w:num w:numId="22">
    <w:abstractNumId w:val="32"/>
  </w:num>
  <w:num w:numId="23">
    <w:abstractNumId w:val="11"/>
  </w:num>
  <w:num w:numId="24">
    <w:abstractNumId w:val="33"/>
  </w:num>
  <w:num w:numId="25">
    <w:abstractNumId w:val="31"/>
  </w:num>
  <w:num w:numId="26">
    <w:abstractNumId w:val="5"/>
  </w:num>
  <w:num w:numId="27">
    <w:abstractNumId w:val="2"/>
  </w:num>
  <w:num w:numId="28">
    <w:abstractNumId w:val="0"/>
  </w:num>
  <w:num w:numId="29">
    <w:abstractNumId w:val="6"/>
  </w:num>
  <w:num w:numId="30">
    <w:abstractNumId w:val="4"/>
  </w:num>
  <w:num w:numId="31">
    <w:abstractNumId w:val="23"/>
  </w:num>
  <w:num w:numId="32">
    <w:abstractNumId w:val="1"/>
  </w:num>
  <w:num w:numId="33">
    <w:abstractNumId w:val="21"/>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550"/>
    <w:rsid w:val="000C6DC2"/>
    <w:rsid w:val="002139DD"/>
    <w:rsid w:val="0028342E"/>
    <w:rsid w:val="00314B61"/>
    <w:rsid w:val="003F4569"/>
    <w:rsid w:val="0043680B"/>
    <w:rsid w:val="00443156"/>
    <w:rsid w:val="005F7E53"/>
    <w:rsid w:val="00691844"/>
    <w:rsid w:val="006C5550"/>
    <w:rsid w:val="007D4CA5"/>
    <w:rsid w:val="00803F98"/>
    <w:rsid w:val="0080717F"/>
    <w:rsid w:val="008E57C1"/>
    <w:rsid w:val="00910D21"/>
    <w:rsid w:val="00955F8C"/>
    <w:rsid w:val="00A3554D"/>
    <w:rsid w:val="00B840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79ABD"/>
  <w15:docId w15:val="{84BAF72F-5FA1-4CCF-8011-2FD45674D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3F98"/>
  </w:style>
  <w:style w:type="paragraph" w:styleId="2">
    <w:name w:val="heading 2"/>
    <w:basedOn w:val="a"/>
    <w:link w:val="20"/>
    <w:uiPriority w:val="9"/>
    <w:qFormat/>
    <w:rsid w:val="008E57C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E57C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8E57C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E57C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E57C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E57C1"/>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8E57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E57C1"/>
    <w:rPr>
      <w:b/>
      <w:bCs/>
    </w:rPr>
  </w:style>
  <w:style w:type="paragraph" w:styleId="a5">
    <w:name w:val="List Paragraph"/>
    <w:basedOn w:val="a"/>
    <w:uiPriority w:val="34"/>
    <w:qFormat/>
    <w:rsid w:val="00691844"/>
    <w:pPr>
      <w:ind w:left="720"/>
      <w:contextualSpacing/>
    </w:pPr>
  </w:style>
  <w:style w:type="character" w:styleId="a6">
    <w:name w:val="Hyperlink"/>
    <w:basedOn w:val="a0"/>
    <w:uiPriority w:val="99"/>
    <w:semiHidden/>
    <w:unhideWhenUsed/>
    <w:rsid w:val="0080717F"/>
    <w:rPr>
      <w:color w:val="0000FF"/>
      <w:u w:val="single"/>
    </w:rPr>
  </w:style>
  <w:style w:type="paragraph" w:customStyle="1" w:styleId="futurismarkdown-listitem">
    <w:name w:val="futurismarkdown-listitem"/>
    <w:basedOn w:val="a"/>
    <w:rsid w:val="0080717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954114">
      <w:bodyDiv w:val="1"/>
      <w:marLeft w:val="0"/>
      <w:marRight w:val="0"/>
      <w:marTop w:val="0"/>
      <w:marBottom w:val="0"/>
      <w:divBdr>
        <w:top w:val="none" w:sz="0" w:space="0" w:color="auto"/>
        <w:left w:val="none" w:sz="0" w:space="0" w:color="auto"/>
        <w:bottom w:val="none" w:sz="0" w:space="0" w:color="auto"/>
        <w:right w:val="none" w:sz="0" w:space="0" w:color="auto"/>
      </w:divBdr>
      <w:divsChild>
        <w:div w:id="992298661">
          <w:marLeft w:val="0"/>
          <w:marRight w:val="0"/>
          <w:marTop w:val="0"/>
          <w:marBottom w:val="0"/>
          <w:divBdr>
            <w:top w:val="none" w:sz="0" w:space="0" w:color="auto"/>
            <w:left w:val="none" w:sz="0" w:space="0" w:color="auto"/>
            <w:bottom w:val="none" w:sz="0" w:space="0" w:color="auto"/>
            <w:right w:val="none" w:sz="0" w:space="0" w:color="auto"/>
          </w:divBdr>
          <w:divsChild>
            <w:div w:id="1709984117">
              <w:marLeft w:val="0"/>
              <w:marRight w:val="0"/>
              <w:marTop w:val="0"/>
              <w:marBottom w:val="120"/>
              <w:divBdr>
                <w:top w:val="none" w:sz="0" w:space="0" w:color="auto"/>
                <w:left w:val="none" w:sz="0" w:space="0" w:color="auto"/>
                <w:bottom w:val="none" w:sz="0" w:space="0" w:color="auto"/>
                <w:right w:val="none" w:sz="0" w:space="0" w:color="auto"/>
              </w:divBdr>
            </w:div>
          </w:divsChild>
        </w:div>
        <w:div w:id="1374696358">
          <w:marLeft w:val="0"/>
          <w:marRight w:val="0"/>
          <w:marTop w:val="180"/>
          <w:marBottom w:val="180"/>
          <w:divBdr>
            <w:top w:val="none" w:sz="0" w:space="0" w:color="auto"/>
            <w:left w:val="none" w:sz="0" w:space="0" w:color="auto"/>
            <w:bottom w:val="none" w:sz="0" w:space="0" w:color="auto"/>
            <w:right w:val="none" w:sz="0" w:space="0" w:color="auto"/>
          </w:divBdr>
        </w:div>
        <w:div w:id="613557351">
          <w:marLeft w:val="0"/>
          <w:marRight w:val="0"/>
          <w:marTop w:val="0"/>
          <w:marBottom w:val="0"/>
          <w:divBdr>
            <w:top w:val="none" w:sz="0" w:space="0" w:color="auto"/>
            <w:left w:val="none" w:sz="0" w:space="0" w:color="auto"/>
            <w:bottom w:val="none" w:sz="0" w:space="0" w:color="auto"/>
            <w:right w:val="none" w:sz="0" w:space="0" w:color="auto"/>
          </w:divBdr>
        </w:div>
        <w:div w:id="2021085181">
          <w:marLeft w:val="0"/>
          <w:marRight w:val="0"/>
          <w:marTop w:val="0"/>
          <w:marBottom w:val="0"/>
          <w:divBdr>
            <w:top w:val="none" w:sz="0" w:space="0" w:color="auto"/>
            <w:left w:val="none" w:sz="0" w:space="0" w:color="auto"/>
            <w:bottom w:val="none" w:sz="0" w:space="0" w:color="auto"/>
            <w:right w:val="none" w:sz="0" w:space="0" w:color="auto"/>
          </w:divBdr>
          <w:divsChild>
            <w:div w:id="1109394605">
              <w:marLeft w:val="0"/>
              <w:marRight w:val="0"/>
              <w:marTop w:val="0"/>
              <w:marBottom w:val="120"/>
              <w:divBdr>
                <w:top w:val="none" w:sz="0" w:space="0" w:color="auto"/>
                <w:left w:val="none" w:sz="0" w:space="0" w:color="auto"/>
                <w:bottom w:val="none" w:sz="0" w:space="0" w:color="auto"/>
                <w:right w:val="none" w:sz="0" w:space="0" w:color="auto"/>
              </w:divBdr>
            </w:div>
          </w:divsChild>
        </w:div>
        <w:div w:id="2049382">
          <w:marLeft w:val="0"/>
          <w:marRight w:val="0"/>
          <w:marTop w:val="0"/>
          <w:marBottom w:val="0"/>
          <w:divBdr>
            <w:top w:val="none" w:sz="0" w:space="0" w:color="auto"/>
            <w:left w:val="none" w:sz="0" w:space="0" w:color="auto"/>
            <w:bottom w:val="none" w:sz="0" w:space="0" w:color="auto"/>
            <w:right w:val="none" w:sz="0" w:space="0" w:color="auto"/>
          </w:divBdr>
          <w:divsChild>
            <w:div w:id="1163007765">
              <w:marLeft w:val="0"/>
              <w:marRight w:val="0"/>
              <w:marTop w:val="0"/>
              <w:marBottom w:val="120"/>
              <w:divBdr>
                <w:top w:val="none" w:sz="0" w:space="0" w:color="auto"/>
                <w:left w:val="none" w:sz="0" w:space="0" w:color="auto"/>
                <w:bottom w:val="none" w:sz="0" w:space="0" w:color="auto"/>
                <w:right w:val="none" w:sz="0" w:space="0" w:color="auto"/>
              </w:divBdr>
            </w:div>
          </w:divsChild>
        </w:div>
        <w:div w:id="224610540">
          <w:marLeft w:val="0"/>
          <w:marRight w:val="0"/>
          <w:marTop w:val="0"/>
          <w:marBottom w:val="0"/>
          <w:divBdr>
            <w:top w:val="none" w:sz="0" w:space="0" w:color="auto"/>
            <w:left w:val="none" w:sz="0" w:space="0" w:color="auto"/>
            <w:bottom w:val="none" w:sz="0" w:space="0" w:color="auto"/>
            <w:right w:val="none" w:sz="0" w:space="0" w:color="auto"/>
          </w:divBdr>
        </w:div>
      </w:divsChild>
    </w:div>
    <w:div w:id="1045328720">
      <w:bodyDiv w:val="1"/>
      <w:marLeft w:val="0"/>
      <w:marRight w:val="0"/>
      <w:marTop w:val="0"/>
      <w:marBottom w:val="0"/>
      <w:divBdr>
        <w:top w:val="none" w:sz="0" w:space="0" w:color="auto"/>
        <w:left w:val="none" w:sz="0" w:space="0" w:color="auto"/>
        <w:bottom w:val="none" w:sz="0" w:space="0" w:color="auto"/>
        <w:right w:val="none" w:sz="0" w:space="0" w:color="auto"/>
      </w:divBdr>
    </w:div>
    <w:div w:id="1326592499">
      <w:bodyDiv w:val="1"/>
      <w:marLeft w:val="0"/>
      <w:marRight w:val="0"/>
      <w:marTop w:val="0"/>
      <w:marBottom w:val="0"/>
      <w:divBdr>
        <w:top w:val="none" w:sz="0" w:space="0" w:color="auto"/>
        <w:left w:val="none" w:sz="0" w:space="0" w:color="auto"/>
        <w:bottom w:val="none" w:sz="0" w:space="0" w:color="auto"/>
        <w:right w:val="none" w:sz="0" w:space="0" w:color="auto"/>
      </w:divBdr>
    </w:div>
    <w:div w:id="1651128758">
      <w:bodyDiv w:val="1"/>
      <w:marLeft w:val="0"/>
      <w:marRight w:val="0"/>
      <w:marTop w:val="0"/>
      <w:marBottom w:val="0"/>
      <w:divBdr>
        <w:top w:val="none" w:sz="0" w:space="0" w:color="auto"/>
        <w:left w:val="none" w:sz="0" w:space="0" w:color="auto"/>
        <w:bottom w:val="none" w:sz="0" w:space="0" w:color="auto"/>
        <w:right w:val="none" w:sz="0" w:space="0" w:color="auto"/>
      </w:divBdr>
    </w:div>
    <w:div w:id="1718967439">
      <w:bodyDiv w:val="1"/>
      <w:marLeft w:val="0"/>
      <w:marRight w:val="0"/>
      <w:marTop w:val="0"/>
      <w:marBottom w:val="0"/>
      <w:divBdr>
        <w:top w:val="none" w:sz="0" w:space="0" w:color="auto"/>
        <w:left w:val="none" w:sz="0" w:space="0" w:color="auto"/>
        <w:bottom w:val="none" w:sz="0" w:space="0" w:color="auto"/>
        <w:right w:val="none" w:sz="0" w:space="0" w:color="auto"/>
      </w:divBdr>
    </w:div>
    <w:div w:id="191666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1689</Words>
  <Characters>9633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 1</cp:lastModifiedBy>
  <cp:revision>4</cp:revision>
  <dcterms:created xsi:type="dcterms:W3CDTF">2025-11-28T06:15:00Z</dcterms:created>
  <dcterms:modified xsi:type="dcterms:W3CDTF">2025-11-28T07:08:00Z</dcterms:modified>
</cp:coreProperties>
</file>